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69ABC" w14:textId="77777777" w:rsidR="00F362F6" w:rsidRPr="00F362F6" w:rsidRDefault="00F362F6" w:rsidP="00F362F6">
      <w:pPr>
        <w:tabs>
          <w:tab w:val="left" w:pos="567"/>
          <w:tab w:val="left" w:pos="2552"/>
        </w:tabs>
        <w:spacing w:before="360" w:after="120"/>
        <w:ind w:left="2550" w:hanging="2550"/>
        <w:outlineLvl w:val="0"/>
        <w:rPr>
          <w:rFonts w:eastAsia="Calibri" w:cs="Arial"/>
          <w:b/>
          <w:bCs/>
          <w:snapToGrid w:val="0"/>
          <w:color w:val="004D8F"/>
          <w:sz w:val="36"/>
          <w:szCs w:val="36"/>
        </w:rPr>
      </w:pPr>
      <w:bookmarkStart w:id="0" w:name="_Toc135666848"/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>Appendix E</w:t>
      </w:r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ab/>
        <w:t>Reporting</w:t>
      </w:r>
      <w:r w:rsidRPr="00F362F6">
        <w:rPr>
          <w:rFonts w:eastAsia="Calibri" w:cs="Arial"/>
          <w:b/>
          <w:bCs/>
          <w:snapToGrid w:val="0"/>
          <w:color w:val="004D8F"/>
          <w:spacing w:val="-5"/>
          <w:sz w:val="36"/>
          <w:szCs w:val="36"/>
        </w:rPr>
        <w:t xml:space="preserve"> </w:t>
      </w:r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>proforma</w:t>
      </w:r>
      <w:r w:rsidRPr="00F362F6">
        <w:rPr>
          <w:rFonts w:eastAsia="Calibri" w:cs="Arial"/>
          <w:b/>
          <w:bCs/>
          <w:snapToGrid w:val="0"/>
          <w:color w:val="004D8F"/>
          <w:spacing w:val="-4"/>
          <w:sz w:val="36"/>
          <w:szCs w:val="36"/>
        </w:rPr>
        <w:t xml:space="preserve"> </w:t>
      </w:r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>for</w:t>
      </w:r>
      <w:r w:rsidRPr="00F362F6">
        <w:rPr>
          <w:rFonts w:eastAsia="Calibri" w:cs="Arial"/>
          <w:b/>
          <w:bCs/>
          <w:snapToGrid w:val="0"/>
          <w:color w:val="004D8F"/>
          <w:spacing w:val="-4"/>
          <w:sz w:val="36"/>
          <w:szCs w:val="36"/>
        </w:rPr>
        <w:t xml:space="preserve"> </w:t>
      </w:r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>transurethral</w:t>
      </w:r>
      <w:r w:rsidRPr="00F362F6">
        <w:rPr>
          <w:rFonts w:eastAsia="Calibri" w:cs="Arial"/>
          <w:b/>
          <w:bCs/>
          <w:snapToGrid w:val="0"/>
          <w:color w:val="004D8F"/>
          <w:spacing w:val="-7"/>
          <w:sz w:val="36"/>
          <w:szCs w:val="36"/>
        </w:rPr>
        <w:t xml:space="preserve"> </w:t>
      </w:r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>resections</w:t>
      </w:r>
      <w:r w:rsidRPr="00F362F6">
        <w:rPr>
          <w:rFonts w:eastAsia="Calibri" w:cs="Arial"/>
          <w:b/>
          <w:bCs/>
          <w:snapToGrid w:val="0"/>
          <w:color w:val="004D8F"/>
          <w:spacing w:val="-6"/>
          <w:sz w:val="36"/>
          <w:szCs w:val="36"/>
        </w:rPr>
        <w:t xml:space="preserve"> </w:t>
      </w:r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>or</w:t>
      </w:r>
      <w:r w:rsidRPr="00F362F6">
        <w:rPr>
          <w:rFonts w:eastAsia="Calibri" w:cs="Arial"/>
          <w:b/>
          <w:bCs/>
          <w:snapToGrid w:val="0"/>
          <w:color w:val="004D8F"/>
          <w:spacing w:val="-6"/>
          <w:sz w:val="36"/>
          <w:szCs w:val="36"/>
        </w:rPr>
        <w:t xml:space="preserve"> </w:t>
      </w:r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>enucleations</w:t>
      </w:r>
      <w:r w:rsidRPr="00F362F6">
        <w:rPr>
          <w:rFonts w:eastAsia="Calibri" w:cs="Arial"/>
          <w:b/>
          <w:bCs/>
          <w:snapToGrid w:val="0"/>
          <w:color w:val="004D8F"/>
          <w:spacing w:val="-5"/>
          <w:sz w:val="36"/>
          <w:szCs w:val="36"/>
        </w:rPr>
        <w:t xml:space="preserve"> </w:t>
      </w:r>
      <w:r w:rsidRPr="00F362F6">
        <w:rPr>
          <w:rFonts w:eastAsia="Calibri" w:cs="Arial"/>
          <w:b/>
          <w:bCs/>
          <w:snapToGrid w:val="0"/>
          <w:color w:val="004D8F"/>
          <w:sz w:val="36"/>
          <w:szCs w:val="36"/>
        </w:rPr>
        <w:t>of the prostate in list format</w:t>
      </w:r>
      <w:bookmarkEnd w:id="0"/>
    </w:p>
    <w:tbl>
      <w:tblPr>
        <w:tblW w:w="976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2977"/>
        <w:gridCol w:w="2126"/>
        <w:gridCol w:w="2268"/>
      </w:tblGrid>
      <w:tr w:rsidR="00F362F6" w:rsidRPr="00F362F6" w14:paraId="1A70A071" w14:textId="77777777" w:rsidTr="004E481A">
        <w:trPr>
          <w:cantSplit/>
          <w:trHeight w:val="625"/>
          <w:tblHeader/>
        </w:trPr>
        <w:tc>
          <w:tcPr>
            <w:tcW w:w="2389" w:type="dxa"/>
          </w:tcPr>
          <w:p w14:paraId="2CFB2A7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F362F6">
              <w:rPr>
                <w:rFonts w:eastAsia="Calibri" w:cs="Arial"/>
                <w:b/>
                <w:bCs/>
              </w:rPr>
              <w:t xml:space="preserve"> Element</w:t>
            </w:r>
            <w:r w:rsidRPr="00F362F6">
              <w:rPr>
                <w:rFonts w:eastAsia="Calibri" w:cs="Arial"/>
                <w:b/>
                <w:bCs/>
                <w:spacing w:val="-5"/>
              </w:rPr>
              <w:t xml:space="preserve"> </w:t>
            </w:r>
            <w:r w:rsidRPr="00F362F6">
              <w:rPr>
                <w:rFonts w:eastAsia="Calibri" w:cs="Arial"/>
                <w:b/>
                <w:bCs/>
                <w:spacing w:val="-4"/>
              </w:rPr>
              <w:t>name</w:t>
            </w:r>
          </w:p>
        </w:tc>
        <w:tc>
          <w:tcPr>
            <w:tcW w:w="2977" w:type="dxa"/>
          </w:tcPr>
          <w:p w14:paraId="3A99D18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F362F6">
              <w:rPr>
                <w:rFonts w:eastAsia="Calibri" w:cs="Arial"/>
                <w:b/>
                <w:bCs/>
                <w:spacing w:val="-2"/>
              </w:rPr>
              <w:t xml:space="preserve"> Values</w:t>
            </w:r>
          </w:p>
        </w:tc>
        <w:tc>
          <w:tcPr>
            <w:tcW w:w="2126" w:type="dxa"/>
          </w:tcPr>
          <w:p w14:paraId="3A090DC0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F362F6">
              <w:rPr>
                <w:rFonts w:eastAsia="Calibri" w:cs="Arial"/>
                <w:b/>
                <w:bCs/>
                <w:spacing w:val="-2"/>
              </w:rPr>
              <w:t xml:space="preserve"> Implementation</w:t>
            </w:r>
            <w:r w:rsidRPr="00F362F6">
              <w:rPr>
                <w:rFonts w:eastAsia="Calibri" w:cs="Arial"/>
                <w:b/>
                <w:bCs/>
                <w:spacing w:val="-2"/>
              </w:rPr>
              <w:br/>
              <w:t xml:space="preserve"> comments</w:t>
            </w:r>
          </w:p>
        </w:tc>
        <w:tc>
          <w:tcPr>
            <w:tcW w:w="2268" w:type="dxa"/>
          </w:tcPr>
          <w:p w14:paraId="08615E70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spacing w:val="-2"/>
              </w:rPr>
            </w:pPr>
            <w:r w:rsidRPr="00F362F6">
              <w:rPr>
                <w:rFonts w:eastAsia="Calibri" w:cs="Arial"/>
                <w:b/>
                <w:bCs/>
                <w:spacing w:val="-2"/>
              </w:rPr>
              <w:t xml:space="preserve"> COSD</w:t>
            </w:r>
          </w:p>
        </w:tc>
      </w:tr>
      <w:tr w:rsidR="00F362F6" w:rsidRPr="00F362F6" w14:paraId="4CA1BED2" w14:textId="77777777" w:rsidTr="004E481A">
        <w:trPr>
          <w:trHeight w:val="685"/>
        </w:trPr>
        <w:tc>
          <w:tcPr>
            <w:tcW w:w="2389" w:type="dxa"/>
          </w:tcPr>
          <w:p w14:paraId="6DC7D9E7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Pre</w:t>
            </w:r>
            <w:r w:rsidRPr="00F362F6">
              <w:rPr>
                <w:rFonts w:eastAsia="Calibri" w:cs="Arial"/>
                <w:spacing w:val="-3"/>
              </w:rPr>
              <w:t>-</w:t>
            </w:r>
            <w:r w:rsidRPr="00F362F6">
              <w:rPr>
                <w:rFonts w:eastAsia="Calibri" w:cs="Arial"/>
              </w:rPr>
              <w:t>biopsy</w:t>
            </w:r>
            <w:r w:rsidRPr="00F362F6">
              <w:rPr>
                <w:rFonts w:eastAsia="Calibri" w:cs="Arial"/>
                <w:spacing w:val="-4"/>
              </w:rPr>
              <w:t xml:space="preserve"> </w:t>
            </w:r>
            <w:r w:rsidRPr="00F362F6">
              <w:rPr>
                <w:rFonts w:eastAsia="Calibri" w:cs="Arial"/>
                <w:spacing w:val="-5"/>
              </w:rPr>
              <w:t>PSA</w:t>
            </w:r>
          </w:p>
        </w:tc>
        <w:tc>
          <w:tcPr>
            <w:tcW w:w="2977" w:type="dxa"/>
          </w:tcPr>
          <w:p w14:paraId="26FF5E5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Numerical</w:t>
            </w:r>
            <w:r w:rsidRPr="00F362F6">
              <w:rPr>
                <w:rFonts w:eastAsia="Calibri" w:cs="Arial"/>
                <w:spacing w:val="-7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</w:rPr>
              <w:t>in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ng/</w:t>
            </w:r>
            <w:proofErr w:type="spellStart"/>
            <w:r w:rsidRPr="00F362F6">
              <w:rPr>
                <w:rFonts w:eastAsia="Calibri" w:cs="Arial"/>
                <w:spacing w:val="-2"/>
              </w:rPr>
              <w:t>nml</w:t>
            </w:r>
            <w:proofErr w:type="spellEnd"/>
          </w:p>
        </w:tc>
        <w:tc>
          <w:tcPr>
            <w:tcW w:w="2126" w:type="dxa"/>
          </w:tcPr>
          <w:p w14:paraId="2DD401E8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3959FF3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196DE51B" w14:textId="77777777" w:rsidTr="004E481A">
        <w:trPr>
          <w:trHeight w:val="1029"/>
        </w:trPr>
        <w:tc>
          <w:tcPr>
            <w:tcW w:w="2389" w:type="dxa"/>
          </w:tcPr>
          <w:p w14:paraId="74225B33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Pre</w:t>
            </w:r>
            <w:r w:rsidRPr="00F362F6">
              <w:rPr>
                <w:rFonts w:eastAsia="Calibri" w:cs="Arial"/>
                <w:spacing w:val="-3"/>
              </w:rPr>
              <w:t>-</w:t>
            </w:r>
            <w:r w:rsidRPr="00F362F6">
              <w:rPr>
                <w:rFonts w:eastAsia="Calibri" w:cs="Arial"/>
              </w:rPr>
              <w:t>biopsy</w:t>
            </w:r>
            <w:r w:rsidRPr="00F362F6">
              <w:rPr>
                <w:rFonts w:eastAsia="Calibri" w:cs="Arial"/>
                <w:spacing w:val="-4"/>
              </w:rPr>
              <w:t xml:space="preserve"> </w:t>
            </w:r>
            <w:r w:rsidRPr="00F362F6">
              <w:rPr>
                <w:rFonts w:eastAsia="Calibri" w:cs="Arial"/>
              </w:rPr>
              <w:t>PSA</w:t>
            </w:r>
            <w:r w:rsidRPr="00F362F6">
              <w:rPr>
                <w:rFonts w:eastAsia="Calibri" w:cs="Arial"/>
                <w:spacing w:val="-2"/>
              </w:rPr>
              <w:br/>
              <w:t xml:space="preserve"> availability</w:t>
            </w:r>
          </w:p>
        </w:tc>
        <w:tc>
          <w:tcPr>
            <w:tcW w:w="2977" w:type="dxa"/>
          </w:tcPr>
          <w:p w14:paraId="6511965B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6EC21160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 available</w:t>
            </w:r>
          </w:p>
          <w:p w14:paraId="2621746E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 applicable</w:t>
            </w:r>
          </w:p>
        </w:tc>
        <w:tc>
          <w:tcPr>
            <w:tcW w:w="2126" w:type="dxa"/>
          </w:tcPr>
          <w:p w14:paraId="6C7C70C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Not</w:t>
            </w:r>
            <w:r w:rsidRPr="00F362F6">
              <w:rPr>
                <w:rFonts w:eastAsia="Calibri" w:cs="Arial"/>
                <w:spacing w:val="-10"/>
              </w:rPr>
              <w:t xml:space="preserve"> </w:t>
            </w:r>
            <w:r w:rsidRPr="00F362F6">
              <w:rPr>
                <w:rFonts w:eastAsia="Calibri" w:cs="Arial"/>
              </w:rPr>
              <w:t>applicable</w:t>
            </w:r>
            <w:r w:rsidRPr="00F362F6">
              <w:rPr>
                <w:rFonts w:eastAsia="Calibri" w:cs="Arial"/>
                <w:spacing w:val="-11"/>
              </w:rPr>
              <w:t xml:space="preserve"> </w:t>
            </w:r>
            <w:r w:rsidRPr="00F362F6">
              <w:rPr>
                <w:rFonts w:eastAsia="Calibri" w:cs="Arial"/>
              </w:rPr>
              <w:t>if</w:t>
            </w:r>
            <w:r w:rsidRPr="00F362F6">
              <w:rPr>
                <w:rFonts w:eastAsia="Calibri" w:cs="Arial"/>
                <w:spacing w:val="-7"/>
              </w:rPr>
              <w:t xml:space="preserve"> </w:t>
            </w:r>
            <w:r w:rsidRPr="00F362F6">
              <w:rPr>
                <w:rFonts w:eastAsia="Calibri" w:cs="Arial"/>
              </w:rPr>
              <w:t>a</w:t>
            </w:r>
            <w:r w:rsidRPr="00F362F6">
              <w:rPr>
                <w:rFonts w:eastAsia="Calibri" w:cs="Arial"/>
                <w:spacing w:val="-12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value is given for</w:t>
            </w:r>
            <w:r w:rsidRPr="00F362F6">
              <w:rPr>
                <w:rFonts w:eastAsia="Calibri" w:cs="Arial"/>
              </w:rPr>
              <w:br/>
              <w:t xml:space="preserve"> ‘Pre-biopsy </w:t>
            </w:r>
            <w:r w:rsidRPr="00F362F6">
              <w:rPr>
                <w:rFonts w:eastAsia="Calibri" w:cs="Arial"/>
                <w:spacing w:val="-4"/>
              </w:rPr>
              <w:t>PSA’</w:t>
            </w:r>
          </w:p>
        </w:tc>
        <w:tc>
          <w:tcPr>
            <w:tcW w:w="2268" w:type="dxa"/>
          </w:tcPr>
          <w:p w14:paraId="7D008EA9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0BF2C6BA" w14:textId="77777777" w:rsidTr="004E481A">
        <w:trPr>
          <w:trHeight w:val="1029"/>
        </w:trPr>
        <w:tc>
          <w:tcPr>
            <w:tcW w:w="2389" w:type="dxa"/>
          </w:tcPr>
          <w:p w14:paraId="27FAEC17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Type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</w:rPr>
              <w:t>of</w:t>
            </w:r>
            <w:r w:rsidRPr="00F362F6">
              <w:rPr>
                <w:rFonts w:eastAsia="Calibri" w:cs="Arial"/>
                <w:spacing w:val="-1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specimen</w:t>
            </w:r>
          </w:p>
        </w:tc>
        <w:tc>
          <w:tcPr>
            <w:tcW w:w="2977" w:type="dxa"/>
          </w:tcPr>
          <w:p w14:paraId="603FF96F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1150F151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TURP</w:t>
            </w:r>
          </w:p>
          <w:p w14:paraId="694669AB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  <w:spacing w:val="-2"/>
              </w:rPr>
              <w:t>Enucleation</w:t>
            </w:r>
          </w:p>
        </w:tc>
        <w:tc>
          <w:tcPr>
            <w:tcW w:w="2126" w:type="dxa"/>
          </w:tcPr>
          <w:p w14:paraId="4D50BCA2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2D6161D4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4ADC38B3" w14:textId="77777777" w:rsidTr="004E481A">
        <w:trPr>
          <w:trHeight w:val="2188"/>
        </w:trPr>
        <w:tc>
          <w:tcPr>
            <w:tcW w:w="2389" w:type="dxa"/>
          </w:tcPr>
          <w:p w14:paraId="7BBE96B2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Histological</w:t>
            </w:r>
            <w:r w:rsidRPr="00F362F6">
              <w:rPr>
                <w:rFonts w:eastAsia="Calibri" w:cs="Arial"/>
                <w:spacing w:val="-9"/>
              </w:rPr>
              <w:t xml:space="preserve"> </w:t>
            </w:r>
            <w:r w:rsidRPr="00F362F6">
              <w:rPr>
                <w:rFonts w:eastAsia="Calibri" w:cs="Arial"/>
              </w:rPr>
              <w:t>tumour</w:t>
            </w:r>
            <w:r w:rsidRPr="00F362F6">
              <w:rPr>
                <w:rFonts w:eastAsia="Calibri" w:cs="Arial"/>
                <w:spacing w:val="-8"/>
              </w:rPr>
              <w:br/>
              <w:t xml:space="preserve"> </w:t>
            </w:r>
            <w:r w:rsidRPr="00F362F6">
              <w:rPr>
                <w:rFonts w:eastAsia="Calibri" w:cs="Arial"/>
                <w:spacing w:val="-4"/>
              </w:rPr>
              <w:t>type</w:t>
            </w:r>
          </w:p>
        </w:tc>
        <w:tc>
          <w:tcPr>
            <w:tcW w:w="2977" w:type="dxa"/>
          </w:tcPr>
          <w:p w14:paraId="59A835A8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Multiple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7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7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251F45C6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Acinar</w:t>
            </w:r>
            <w:r w:rsidRPr="00F362F6">
              <w:rPr>
                <w:rFonts w:eastAsia="Calibri" w:cs="Arial"/>
                <w:spacing w:val="-4"/>
              </w:rPr>
              <w:t xml:space="preserve"> </w:t>
            </w:r>
            <w:r w:rsidRPr="00F362F6">
              <w:rPr>
                <w:rFonts w:eastAsia="Calibri" w:cs="Arial"/>
              </w:rPr>
              <w:t>adenocarcinoma</w:t>
            </w:r>
          </w:p>
          <w:p w14:paraId="3BC48B4E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Prostatic ductal adenocarcinoma</w:t>
            </w:r>
          </w:p>
          <w:p w14:paraId="7E210906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Small</w:t>
            </w:r>
            <w:r w:rsidRPr="00F362F6">
              <w:rPr>
                <w:rFonts w:eastAsia="Calibri" w:cs="Arial"/>
                <w:spacing w:val="-16"/>
              </w:rPr>
              <w:t xml:space="preserve"> </w:t>
            </w:r>
            <w:r w:rsidRPr="00F362F6">
              <w:rPr>
                <w:rFonts w:eastAsia="Calibri" w:cs="Arial"/>
              </w:rPr>
              <w:t>cell</w:t>
            </w:r>
            <w:r w:rsidRPr="00F362F6">
              <w:rPr>
                <w:rFonts w:eastAsia="Calibri" w:cs="Arial"/>
                <w:spacing w:val="-15"/>
              </w:rPr>
              <w:t xml:space="preserve"> </w:t>
            </w:r>
            <w:r w:rsidRPr="00F362F6">
              <w:rPr>
                <w:rFonts w:eastAsia="Calibri" w:cs="Arial"/>
              </w:rPr>
              <w:t>neuroendocrine carcinoma</w:t>
            </w:r>
          </w:p>
          <w:p w14:paraId="54641547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Other</w:t>
            </w:r>
          </w:p>
        </w:tc>
        <w:tc>
          <w:tcPr>
            <w:tcW w:w="2126" w:type="dxa"/>
          </w:tcPr>
          <w:p w14:paraId="1E91266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417BF113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53F33875" w14:textId="77777777" w:rsidTr="004E481A">
        <w:trPr>
          <w:trHeight w:val="1132"/>
        </w:trPr>
        <w:tc>
          <w:tcPr>
            <w:tcW w:w="2389" w:type="dxa"/>
          </w:tcPr>
          <w:p w14:paraId="7D77F9D9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Histological</w:t>
            </w:r>
            <w:r w:rsidRPr="00F362F6">
              <w:rPr>
                <w:rFonts w:eastAsia="Calibri" w:cs="Arial"/>
                <w:spacing w:val="-13"/>
              </w:rPr>
              <w:t xml:space="preserve"> </w:t>
            </w:r>
            <w:r w:rsidRPr="00F362F6">
              <w:rPr>
                <w:rFonts w:eastAsia="Calibri" w:cs="Arial"/>
              </w:rPr>
              <w:t>tumour</w:t>
            </w:r>
            <w:r w:rsidRPr="00F362F6">
              <w:rPr>
                <w:rFonts w:eastAsia="Calibri" w:cs="Arial"/>
                <w:spacing w:val="-15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type,</w:t>
            </w:r>
            <w:r w:rsidRPr="00F362F6">
              <w:rPr>
                <w:rFonts w:eastAsia="Calibri" w:cs="Arial"/>
                <w:spacing w:val="-11"/>
              </w:rPr>
              <w:t xml:space="preserve"> </w:t>
            </w:r>
            <w:r w:rsidRPr="00F362F6">
              <w:rPr>
                <w:rFonts w:eastAsia="Calibri" w:cs="Arial"/>
              </w:rPr>
              <w:t xml:space="preserve">other </w:t>
            </w:r>
            <w:r w:rsidRPr="00F362F6">
              <w:rPr>
                <w:rFonts w:eastAsia="Calibri" w:cs="Arial"/>
                <w:spacing w:val="-2"/>
              </w:rPr>
              <w:t>specify</w:t>
            </w:r>
          </w:p>
        </w:tc>
        <w:tc>
          <w:tcPr>
            <w:tcW w:w="2977" w:type="dxa"/>
          </w:tcPr>
          <w:p w14:paraId="7EB8FD54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Free</w:t>
            </w:r>
            <w:r w:rsidRPr="00F362F6">
              <w:rPr>
                <w:rFonts w:eastAsia="Calibri" w:cs="Arial"/>
                <w:spacing w:val="-2"/>
              </w:rPr>
              <w:t xml:space="preserve"> </w:t>
            </w:r>
            <w:r w:rsidRPr="00F362F6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</w:tcPr>
          <w:p w14:paraId="19DB7754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Only applicable if</w:t>
            </w:r>
            <w:r w:rsidRPr="00F362F6">
              <w:rPr>
                <w:rFonts w:eastAsia="Calibri" w:cs="Arial"/>
              </w:rPr>
              <w:br/>
              <w:t xml:space="preserve"> ‘Histological</w:t>
            </w:r>
            <w:r w:rsidRPr="00F362F6">
              <w:rPr>
                <w:rFonts w:eastAsia="Calibri" w:cs="Arial"/>
                <w:spacing w:val="-16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tumour type –</w:t>
            </w:r>
            <w:r w:rsidRPr="00F362F6">
              <w:rPr>
                <w:rFonts w:eastAsia="Calibri" w:cs="Arial"/>
              </w:rPr>
              <w:br/>
              <w:t xml:space="preserve"> Other’ is </w:t>
            </w:r>
            <w:r w:rsidRPr="00F362F6">
              <w:rPr>
                <w:rFonts w:eastAsia="Calibri" w:cs="Arial"/>
                <w:spacing w:val="-2"/>
              </w:rPr>
              <w:t>selected.</w:t>
            </w:r>
          </w:p>
        </w:tc>
        <w:tc>
          <w:tcPr>
            <w:tcW w:w="2268" w:type="dxa"/>
          </w:tcPr>
          <w:p w14:paraId="137D9614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2D948845" w14:textId="77777777" w:rsidTr="004E481A">
        <w:trPr>
          <w:cantSplit/>
          <w:trHeight w:val="986"/>
        </w:trPr>
        <w:tc>
          <w:tcPr>
            <w:tcW w:w="2389" w:type="dxa"/>
          </w:tcPr>
          <w:p w14:paraId="34C9CD60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Percentage</w:t>
            </w:r>
            <w:r w:rsidRPr="00F362F6">
              <w:rPr>
                <w:rFonts w:eastAsia="Calibri" w:cs="Arial"/>
                <w:spacing w:val="-13"/>
              </w:rPr>
              <w:t xml:space="preserve"> </w:t>
            </w:r>
            <w:r w:rsidRPr="00F362F6">
              <w:rPr>
                <w:rFonts w:eastAsia="Calibri" w:cs="Arial"/>
              </w:rPr>
              <w:t>of</w:t>
            </w:r>
            <w:r w:rsidRPr="00F362F6">
              <w:rPr>
                <w:rFonts w:eastAsia="Calibri" w:cs="Arial"/>
                <w:spacing w:val="-10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prostate</w:t>
            </w:r>
            <w:r w:rsidRPr="00F362F6">
              <w:rPr>
                <w:rFonts w:eastAsia="Calibri" w:cs="Arial"/>
                <w:spacing w:val="-15"/>
              </w:rPr>
              <w:t xml:space="preserve"> </w:t>
            </w:r>
            <w:r w:rsidRPr="00F362F6">
              <w:rPr>
                <w:rFonts w:eastAsia="Calibri" w:cs="Arial"/>
              </w:rPr>
              <w:t>tissue</w:t>
            </w:r>
            <w:r w:rsidRPr="00F362F6">
              <w:rPr>
                <w:rFonts w:eastAsia="Calibri" w:cs="Arial"/>
              </w:rPr>
              <w:br/>
              <w:t xml:space="preserve"> involved based on</w:t>
            </w:r>
            <w:r w:rsidRPr="00F362F6">
              <w:rPr>
                <w:rFonts w:eastAsia="Calibri" w:cs="Arial"/>
              </w:rPr>
              <w:br/>
              <w:t xml:space="preserve"> area</w:t>
            </w:r>
          </w:p>
        </w:tc>
        <w:tc>
          <w:tcPr>
            <w:tcW w:w="2977" w:type="dxa"/>
          </w:tcPr>
          <w:p w14:paraId="3CD8B2CB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Numerical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7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(0–100)</w:t>
            </w:r>
          </w:p>
        </w:tc>
        <w:tc>
          <w:tcPr>
            <w:tcW w:w="2126" w:type="dxa"/>
          </w:tcPr>
          <w:p w14:paraId="604FE432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73F232D2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3DEF98AE" w14:textId="77777777" w:rsidTr="004E481A">
        <w:trPr>
          <w:trHeight w:val="1132"/>
        </w:trPr>
        <w:tc>
          <w:tcPr>
            <w:tcW w:w="2389" w:type="dxa"/>
          </w:tcPr>
          <w:p w14:paraId="363C7AC9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lastRenderedPageBreak/>
              <w:t xml:space="preserve"> Percentage of</w:t>
            </w:r>
            <w:r w:rsidRPr="00F362F6">
              <w:rPr>
                <w:rFonts w:eastAsia="Calibri" w:cs="Arial"/>
              </w:rPr>
              <w:br/>
              <w:t xml:space="preserve"> prostate tissue</w:t>
            </w:r>
            <w:r w:rsidRPr="00F362F6">
              <w:rPr>
                <w:rFonts w:eastAsia="Calibri" w:cs="Arial"/>
              </w:rPr>
              <w:br/>
              <w:t xml:space="preserve"> involved</w:t>
            </w:r>
            <w:r w:rsidRPr="00F362F6">
              <w:rPr>
                <w:rFonts w:eastAsia="Calibri" w:cs="Arial"/>
                <w:spacing w:val="-10"/>
              </w:rPr>
              <w:t xml:space="preserve"> </w:t>
            </w:r>
            <w:r w:rsidRPr="00F362F6">
              <w:rPr>
                <w:rFonts w:eastAsia="Calibri" w:cs="Arial"/>
              </w:rPr>
              <w:t>based</w:t>
            </w:r>
            <w:r w:rsidRPr="00F362F6">
              <w:rPr>
                <w:rFonts w:eastAsia="Calibri" w:cs="Arial"/>
                <w:spacing w:val="-10"/>
              </w:rPr>
              <w:t xml:space="preserve"> </w:t>
            </w:r>
            <w:r w:rsidRPr="00F362F6">
              <w:rPr>
                <w:rFonts w:eastAsia="Calibri" w:cs="Arial"/>
              </w:rPr>
              <w:t>on</w:t>
            </w:r>
            <w:r w:rsidRPr="00F362F6">
              <w:rPr>
                <w:rFonts w:eastAsia="Calibri" w:cs="Arial"/>
                <w:spacing w:val="-10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area,</w:t>
            </w:r>
            <w:r w:rsidRPr="00F362F6">
              <w:rPr>
                <w:rFonts w:eastAsia="Calibri" w:cs="Arial"/>
                <w:spacing w:val="-11"/>
              </w:rPr>
              <w:t xml:space="preserve"> </w:t>
            </w:r>
            <w:r w:rsidRPr="00F362F6">
              <w:rPr>
                <w:rFonts w:eastAsia="Calibri" w:cs="Arial"/>
              </w:rPr>
              <w:t>availability</w:t>
            </w:r>
          </w:p>
        </w:tc>
        <w:tc>
          <w:tcPr>
            <w:tcW w:w="2977" w:type="dxa"/>
          </w:tcPr>
          <w:p w14:paraId="493F41F1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1AD19AFC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</w:t>
            </w:r>
            <w:r w:rsidRPr="00F362F6">
              <w:rPr>
                <w:rFonts w:eastAsia="Calibri" w:cs="Arial"/>
                <w:spacing w:val="-4"/>
              </w:rPr>
              <w:t>used</w:t>
            </w:r>
          </w:p>
          <w:p w14:paraId="7633869E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31C049C5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Not applicable if</w:t>
            </w:r>
            <w:r w:rsidRPr="00F362F6">
              <w:rPr>
                <w:rFonts w:eastAsia="Calibri" w:cs="Arial"/>
              </w:rPr>
              <w:br/>
              <w:t xml:space="preserve"> ‘Percentage</w:t>
            </w:r>
            <w:r w:rsidRPr="00F362F6">
              <w:rPr>
                <w:rFonts w:eastAsia="Calibri" w:cs="Arial"/>
                <w:spacing w:val="-16"/>
              </w:rPr>
              <w:t xml:space="preserve"> </w:t>
            </w:r>
            <w:r w:rsidRPr="00F362F6">
              <w:rPr>
                <w:rFonts w:eastAsia="Calibri" w:cs="Arial"/>
              </w:rPr>
              <w:t>of</w:t>
            </w:r>
            <w:r w:rsidRPr="00F362F6">
              <w:rPr>
                <w:rFonts w:eastAsia="Calibri" w:cs="Arial"/>
                <w:spacing w:val="-15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prostate tissue</w:t>
            </w:r>
            <w:r w:rsidRPr="00F362F6">
              <w:rPr>
                <w:rFonts w:eastAsia="Calibri" w:cs="Arial"/>
              </w:rPr>
              <w:br/>
              <w:t xml:space="preserve"> involved based on</w:t>
            </w:r>
            <w:r w:rsidRPr="00F362F6">
              <w:rPr>
                <w:rFonts w:eastAsia="Calibri" w:cs="Arial"/>
              </w:rPr>
              <w:br/>
              <w:t xml:space="preserve"> area’ is completed</w:t>
            </w:r>
          </w:p>
        </w:tc>
        <w:tc>
          <w:tcPr>
            <w:tcW w:w="2268" w:type="dxa"/>
          </w:tcPr>
          <w:p w14:paraId="38DAD379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747E337E" w14:textId="77777777" w:rsidTr="004E481A">
        <w:trPr>
          <w:trHeight w:val="625"/>
        </w:trPr>
        <w:tc>
          <w:tcPr>
            <w:tcW w:w="2389" w:type="dxa"/>
          </w:tcPr>
          <w:p w14:paraId="2BC12F3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Percentage of</w:t>
            </w:r>
            <w:r w:rsidRPr="00F362F6">
              <w:rPr>
                <w:rFonts w:eastAsia="Calibri" w:cs="Arial"/>
              </w:rPr>
              <w:br/>
              <w:t xml:space="preserve"> prostate tissue</w:t>
            </w:r>
            <w:r w:rsidRPr="00F362F6">
              <w:rPr>
                <w:rFonts w:eastAsia="Calibri" w:cs="Arial"/>
              </w:rPr>
              <w:br/>
              <w:t xml:space="preserve"> involved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based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on</w:t>
            </w:r>
            <w:r w:rsidRPr="00F362F6">
              <w:rPr>
                <w:rFonts w:eastAsia="Calibri" w:cs="Arial"/>
                <w:spacing w:val="-8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number</w:t>
            </w:r>
            <w:r w:rsidRPr="00F362F6">
              <w:rPr>
                <w:rFonts w:eastAsia="Calibri" w:cs="Arial"/>
                <w:spacing w:val="-7"/>
              </w:rPr>
              <w:t xml:space="preserve"> </w:t>
            </w:r>
            <w:r w:rsidRPr="00F362F6">
              <w:rPr>
                <w:rFonts w:eastAsia="Calibri" w:cs="Arial"/>
              </w:rPr>
              <w:t>of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chips</w:t>
            </w:r>
          </w:p>
        </w:tc>
        <w:tc>
          <w:tcPr>
            <w:tcW w:w="2977" w:type="dxa"/>
          </w:tcPr>
          <w:p w14:paraId="2D3E23CF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Numerical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7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(0–100)</w:t>
            </w:r>
          </w:p>
        </w:tc>
        <w:tc>
          <w:tcPr>
            <w:tcW w:w="2126" w:type="dxa"/>
          </w:tcPr>
          <w:p w14:paraId="43F07E36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7C26B86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0E54F555" w14:textId="77777777" w:rsidTr="004E481A">
        <w:trPr>
          <w:trHeight w:val="1384"/>
        </w:trPr>
        <w:tc>
          <w:tcPr>
            <w:tcW w:w="2389" w:type="dxa"/>
          </w:tcPr>
          <w:p w14:paraId="288A5964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Percentage of</w:t>
            </w:r>
            <w:r w:rsidRPr="00F362F6">
              <w:rPr>
                <w:rFonts w:eastAsia="Calibri" w:cs="Arial"/>
              </w:rPr>
              <w:br/>
              <w:t xml:space="preserve"> prostate tissue</w:t>
            </w:r>
            <w:r w:rsidRPr="00F362F6">
              <w:rPr>
                <w:rFonts w:eastAsia="Calibri" w:cs="Arial"/>
              </w:rPr>
              <w:br/>
              <w:t xml:space="preserve"> involved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based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on</w:t>
            </w:r>
            <w:r w:rsidRPr="00F362F6">
              <w:rPr>
                <w:rFonts w:eastAsia="Calibri" w:cs="Arial"/>
                <w:spacing w:val="-8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number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of</w:t>
            </w:r>
            <w:r w:rsidRPr="00F362F6">
              <w:rPr>
                <w:rFonts w:eastAsia="Calibri" w:cs="Arial"/>
                <w:spacing w:val="-7"/>
              </w:rPr>
              <w:t xml:space="preserve"> </w:t>
            </w:r>
            <w:r w:rsidRPr="00F362F6">
              <w:rPr>
                <w:rFonts w:eastAsia="Calibri" w:cs="Arial"/>
              </w:rPr>
              <w:t>chips,</w:t>
            </w:r>
            <w:r w:rsidRPr="00F362F6">
              <w:rPr>
                <w:rFonts w:eastAsia="Calibri" w:cs="Arial"/>
              </w:rPr>
              <w:br/>
              <w:t xml:space="preserve"> </w:t>
            </w:r>
            <w:r w:rsidRPr="00F362F6">
              <w:rPr>
                <w:rFonts w:eastAsia="Calibri" w:cs="Arial"/>
                <w:spacing w:val="-2"/>
              </w:rPr>
              <w:t>availability</w:t>
            </w:r>
          </w:p>
        </w:tc>
        <w:tc>
          <w:tcPr>
            <w:tcW w:w="2977" w:type="dxa"/>
          </w:tcPr>
          <w:p w14:paraId="5E942B77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755461C6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</w:t>
            </w:r>
            <w:r w:rsidRPr="00F362F6">
              <w:rPr>
                <w:rFonts w:eastAsia="Calibri" w:cs="Arial"/>
                <w:spacing w:val="-4"/>
              </w:rPr>
              <w:t>used</w:t>
            </w:r>
          </w:p>
          <w:p w14:paraId="4137D833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166DEC54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Not applicable if</w:t>
            </w:r>
            <w:r w:rsidRPr="00F362F6">
              <w:rPr>
                <w:rFonts w:eastAsia="Calibri" w:cs="Arial"/>
              </w:rPr>
              <w:br/>
              <w:t xml:space="preserve"> ‘Percentage</w:t>
            </w:r>
            <w:r w:rsidRPr="00F362F6">
              <w:rPr>
                <w:rFonts w:eastAsia="Calibri" w:cs="Arial"/>
                <w:spacing w:val="-16"/>
              </w:rPr>
              <w:t xml:space="preserve"> </w:t>
            </w:r>
            <w:r w:rsidRPr="00F362F6">
              <w:rPr>
                <w:rFonts w:eastAsia="Calibri" w:cs="Arial"/>
              </w:rPr>
              <w:t>of</w:t>
            </w:r>
            <w:r w:rsidRPr="00F362F6">
              <w:rPr>
                <w:rFonts w:eastAsia="Calibri" w:cs="Arial"/>
                <w:spacing w:val="-15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prostate tissue</w:t>
            </w:r>
            <w:r w:rsidRPr="00F362F6">
              <w:rPr>
                <w:rFonts w:eastAsia="Calibri" w:cs="Arial"/>
              </w:rPr>
              <w:br/>
              <w:t xml:space="preserve"> involved based on</w:t>
            </w:r>
            <w:r w:rsidRPr="00F362F6">
              <w:rPr>
                <w:rFonts w:eastAsia="Calibri" w:cs="Arial"/>
              </w:rPr>
              <w:br/>
              <w:t xml:space="preserve"> number of chips’ is</w:t>
            </w:r>
            <w:r w:rsidRPr="00F362F6">
              <w:rPr>
                <w:rFonts w:eastAsia="Calibri" w:cs="Arial"/>
              </w:rPr>
              <w:br/>
              <w:t xml:space="preserve"> </w:t>
            </w:r>
            <w:r w:rsidRPr="00F362F6">
              <w:rPr>
                <w:rFonts w:eastAsia="Calibri" w:cs="Arial"/>
                <w:spacing w:val="-2"/>
              </w:rPr>
              <w:t>completed</w:t>
            </w:r>
          </w:p>
        </w:tc>
        <w:tc>
          <w:tcPr>
            <w:tcW w:w="2268" w:type="dxa"/>
          </w:tcPr>
          <w:p w14:paraId="12101727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604A8982" w14:textId="77777777" w:rsidTr="004E481A">
        <w:trPr>
          <w:trHeight w:val="1029"/>
        </w:trPr>
        <w:tc>
          <w:tcPr>
            <w:tcW w:w="2389" w:type="dxa"/>
          </w:tcPr>
          <w:p w14:paraId="6C548043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Gleason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</w:rPr>
              <w:t>score,</w:t>
            </w:r>
            <w:r w:rsidRPr="00F362F6">
              <w:rPr>
                <w:rFonts w:eastAsia="Calibri" w:cs="Arial"/>
                <w:spacing w:val="-4"/>
              </w:rPr>
              <w:br/>
              <w:t xml:space="preserve"> </w:t>
            </w:r>
            <w:r w:rsidRPr="00F362F6">
              <w:rPr>
                <w:rFonts w:eastAsia="Calibri" w:cs="Arial"/>
                <w:spacing w:val="-2"/>
              </w:rPr>
              <w:t>applicable</w:t>
            </w:r>
          </w:p>
        </w:tc>
        <w:tc>
          <w:tcPr>
            <w:tcW w:w="2977" w:type="dxa"/>
          </w:tcPr>
          <w:p w14:paraId="00C98800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4E730CA4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Applicable</w:t>
            </w:r>
          </w:p>
          <w:p w14:paraId="2EB8C29A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 applicable</w:t>
            </w:r>
          </w:p>
        </w:tc>
        <w:tc>
          <w:tcPr>
            <w:tcW w:w="2126" w:type="dxa"/>
          </w:tcPr>
          <w:p w14:paraId="010E56C8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1E23D90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</w:tr>
      <w:tr w:rsidR="00F362F6" w:rsidRPr="00F362F6" w14:paraId="34452182" w14:textId="77777777" w:rsidTr="004E481A">
        <w:trPr>
          <w:cantSplit/>
          <w:trHeight w:val="1029"/>
        </w:trPr>
        <w:tc>
          <w:tcPr>
            <w:tcW w:w="2389" w:type="dxa"/>
          </w:tcPr>
          <w:p w14:paraId="268A3800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Primary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Gleason</w:t>
            </w:r>
            <w:r w:rsidRPr="00F362F6">
              <w:rPr>
                <w:rFonts w:eastAsia="Calibri" w:cs="Arial"/>
                <w:spacing w:val="-7"/>
              </w:rPr>
              <w:br/>
              <w:t xml:space="preserve"> </w:t>
            </w:r>
            <w:r w:rsidRPr="00F362F6">
              <w:rPr>
                <w:rFonts w:eastAsia="Calibri" w:cs="Arial"/>
                <w:spacing w:val="-4"/>
              </w:rPr>
              <w:t>grade</w:t>
            </w:r>
          </w:p>
        </w:tc>
        <w:tc>
          <w:tcPr>
            <w:tcW w:w="2977" w:type="dxa"/>
          </w:tcPr>
          <w:p w14:paraId="1F932C39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6C144079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2</w:t>
            </w:r>
          </w:p>
          <w:p w14:paraId="5FFA63E2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3</w:t>
            </w:r>
          </w:p>
          <w:p w14:paraId="23D6ADBE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4</w:t>
            </w:r>
          </w:p>
          <w:p w14:paraId="7DD4274A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5</w:t>
            </w:r>
          </w:p>
          <w:p w14:paraId="4EF436D8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09E8EB24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4791826B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pUR15210</w:t>
            </w:r>
          </w:p>
        </w:tc>
      </w:tr>
      <w:tr w:rsidR="00F362F6" w:rsidRPr="00F362F6" w14:paraId="0EBE700A" w14:textId="77777777" w:rsidTr="004E481A">
        <w:trPr>
          <w:cantSplit/>
          <w:trHeight w:val="1029"/>
        </w:trPr>
        <w:tc>
          <w:tcPr>
            <w:tcW w:w="2389" w:type="dxa"/>
          </w:tcPr>
          <w:p w14:paraId="5B233B83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lastRenderedPageBreak/>
              <w:t xml:space="preserve"> Secondary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</w:rPr>
              <w:t>Gleason</w:t>
            </w:r>
            <w:r w:rsidRPr="00F362F6">
              <w:rPr>
                <w:rFonts w:eastAsia="Calibri" w:cs="Arial"/>
                <w:spacing w:val="-7"/>
              </w:rPr>
              <w:br/>
              <w:t xml:space="preserve"> </w:t>
            </w:r>
            <w:r w:rsidRPr="00F362F6">
              <w:rPr>
                <w:rFonts w:eastAsia="Calibri" w:cs="Arial"/>
                <w:spacing w:val="-4"/>
              </w:rPr>
              <w:t>grade</w:t>
            </w:r>
          </w:p>
        </w:tc>
        <w:tc>
          <w:tcPr>
            <w:tcW w:w="2977" w:type="dxa"/>
          </w:tcPr>
          <w:p w14:paraId="71AEEEC6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5F0B0821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2</w:t>
            </w:r>
          </w:p>
          <w:p w14:paraId="4543D0E6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3</w:t>
            </w:r>
          </w:p>
          <w:p w14:paraId="55B1EB82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4</w:t>
            </w:r>
          </w:p>
          <w:p w14:paraId="25A4BFE8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5</w:t>
            </w:r>
          </w:p>
          <w:p w14:paraId="3C62ED6A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3A3AD5F2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7E2E87F7" w14:textId="77777777" w:rsidR="00F362F6" w:rsidRPr="00F362F6" w:rsidRDefault="00F362F6" w:rsidP="00F362F6">
            <w:pPr>
              <w:spacing w:before="60" w:after="60"/>
              <w:rPr>
                <w:rFonts w:eastAsia="Times New Roman" w:cs="Arial"/>
                <w:color w:val="000000"/>
                <w:szCs w:val="24"/>
              </w:rPr>
            </w:pPr>
            <w:r w:rsidRPr="00F362F6">
              <w:rPr>
                <w:rFonts w:eastAsia="Calibri" w:cs="Arial"/>
                <w:color w:val="000000"/>
                <w:szCs w:val="24"/>
              </w:rPr>
              <w:t xml:space="preserve"> pUR15220</w:t>
            </w:r>
          </w:p>
          <w:p w14:paraId="5A2313E0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szCs w:val="24"/>
              </w:rPr>
            </w:pPr>
          </w:p>
        </w:tc>
      </w:tr>
      <w:tr w:rsidR="00F362F6" w:rsidRPr="00F362F6" w14:paraId="2984A8CE" w14:textId="77777777" w:rsidTr="004E481A">
        <w:trPr>
          <w:cantSplit/>
          <w:trHeight w:val="1029"/>
        </w:trPr>
        <w:tc>
          <w:tcPr>
            <w:tcW w:w="2389" w:type="dxa"/>
          </w:tcPr>
          <w:p w14:paraId="3ADCE62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Gleason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</w:rPr>
              <w:t>score,</w:t>
            </w:r>
            <w:r w:rsidRPr="00F362F6">
              <w:rPr>
                <w:rFonts w:eastAsia="Calibri" w:cs="Arial"/>
                <w:spacing w:val="-4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total</w:t>
            </w:r>
          </w:p>
        </w:tc>
        <w:tc>
          <w:tcPr>
            <w:tcW w:w="2977" w:type="dxa"/>
          </w:tcPr>
          <w:p w14:paraId="4777558B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4"/>
              </w:rPr>
              <w:t>list</w:t>
            </w:r>
          </w:p>
          <w:p w14:paraId="48197F60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4</w:t>
            </w:r>
          </w:p>
          <w:p w14:paraId="15386377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5</w:t>
            </w:r>
          </w:p>
          <w:p w14:paraId="2F4C7AB0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6</w:t>
            </w:r>
          </w:p>
          <w:p w14:paraId="240B7D18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7</w:t>
            </w:r>
          </w:p>
          <w:p w14:paraId="67CABC50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8</w:t>
            </w:r>
          </w:p>
          <w:p w14:paraId="67A7248C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9</w:t>
            </w:r>
          </w:p>
          <w:p w14:paraId="123206BF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  <w:spacing w:val="-5"/>
              </w:rPr>
              <w:t>10</w:t>
            </w:r>
          </w:p>
          <w:p w14:paraId="243998D7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50A94692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09054069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62F6" w:rsidRPr="00F362F6" w14:paraId="01826A77" w14:textId="77777777" w:rsidTr="004E481A">
        <w:trPr>
          <w:cantSplit/>
          <w:trHeight w:val="1029"/>
        </w:trPr>
        <w:tc>
          <w:tcPr>
            <w:tcW w:w="2389" w:type="dxa"/>
          </w:tcPr>
          <w:p w14:paraId="614CA433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Grade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group</w:t>
            </w:r>
          </w:p>
        </w:tc>
        <w:tc>
          <w:tcPr>
            <w:tcW w:w="2977" w:type="dxa"/>
          </w:tcPr>
          <w:p w14:paraId="54442FAA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4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56E55F41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1</w:t>
            </w:r>
          </w:p>
          <w:p w14:paraId="388419EE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2</w:t>
            </w:r>
          </w:p>
          <w:p w14:paraId="3EE386B8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3</w:t>
            </w:r>
          </w:p>
          <w:p w14:paraId="39B410B8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4</w:t>
            </w:r>
          </w:p>
          <w:p w14:paraId="4BF22E72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5</w:t>
            </w:r>
          </w:p>
          <w:p w14:paraId="24ECAFD2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2721CE0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56EA9C7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62F6" w:rsidRPr="00F362F6" w14:paraId="2C5AC02F" w14:textId="77777777" w:rsidTr="004E481A">
        <w:trPr>
          <w:cantSplit/>
          <w:trHeight w:val="1029"/>
        </w:trPr>
        <w:tc>
          <w:tcPr>
            <w:tcW w:w="2389" w:type="dxa"/>
          </w:tcPr>
          <w:p w14:paraId="033AFECC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lastRenderedPageBreak/>
              <w:t xml:space="preserve"> Percentage Gleason</w:t>
            </w:r>
            <w:r w:rsidRPr="00F362F6">
              <w:rPr>
                <w:rFonts w:eastAsia="Calibri" w:cs="Arial"/>
              </w:rPr>
              <w:br/>
              <w:t xml:space="preserve"> pattern 4</w:t>
            </w:r>
          </w:p>
        </w:tc>
        <w:tc>
          <w:tcPr>
            <w:tcW w:w="2977" w:type="dxa"/>
          </w:tcPr>
          <w:p w14:paraId="094D87F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7E66DCDE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&lt;5%</w:t>
            </w:r>
          </w:p>
          <w:p w14:paraId="4B342E0D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5–&lt;10%</w:t>
            </w:r>
          </w:p>
          <w:p w14:paraId="2BD77DC5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10–&lt;20%</w:t>
            </w:r>
          </w:p>
          <w:p w14:paraId="0500A844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20–&lt;30%</w:t>
            </w:r>
          </w:p>
          <w:p w14:paraId="0543E6F0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30–&lt;40%</w:t>
            </w:r>
          </w:p>
          <w:p w14:paraId="18FF3B70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40–&lt;50%</w:t>
            </w:r>
          </w:p>
          <w:p w14:paraId="1297FEA6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50–&lt;60%</w:t>
            </w:r>
          </w:p>
          <w:p w14:paraId="6C10DA4D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60–&lt;70%</w:t>
            </w:r>
          </w:p>
          <w:p w14:paraId="5D93BE6C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70–&lt;80%</w:t>
            </w:r>
          </w:p>
          <w:p w14:paraId="07FD1838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80–&lt;90%</w:t>
            </w:r>
          </w:p>
          <w:p w14:paraId="1396CDCD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90–100%</w:t>
            </w:r>
          </w:p>
          <w:p w14:paraId="1B61E075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</w:t>
            </w:r>
            <w:r w:rsidRPr="00F362F6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14EC97B6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5384E53A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62F6" w:rsidRPr="00F362F6" w14:paraId="7CA84F56" w14:textId="77777777" w:rsidTr="004E481A">
        <w:trPr>
          <w:cantSplit/>
          <w:trHeight w:val="1029"/>
        </w:trPr>
        <w:tc>
          <w:tcPr>
            <w:tcW w:w="2389" w:type="dxa"/>
          </w:tcPr>
          <w:p w14:paraId="308B83F2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Invasive cribriform and/or</w:t>
            </w:r>
            <w:r w:rsidRPr="00F362F6">
              <w:rPr>
                <w:rFonts w:eastAsia="Calibri" w:cs="Arial"/>
              </w:rPr>
              <w:br/>
              <w:t xml:space="preserve"> intraductal carcinoma</w:t>
            </w:r>
          </w:p>
        </w:tc>
        <w:tc>
          <w:tcPr>
            <w:tcW w:w="2977" w:type="dxa"/>
          </w:tcPr>
          <w:p w14:paraId="7351AF95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1FC9CAB6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 present</w:t>
            </w:r>
          </w:p>
          <w:p w14:paraId="1B726B08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Present</w:t>
            </w:r>
          </w:p>
        </w:tc>
        <w:tc>
          <w:tcPr>
            <w:tcW w:w="2126" w:type="dxa"/>
          </w:tcPr>
          <w:p w14:paraId="0F80CD41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5B4EE4B1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62F6" w:rsidRPr="00F362F6" w14:paraId="43AAC380" w14:textId="77777777" w:rsidTr="004E481A">
        <w:trPr>
          <w:cantSplit/>
          <w:trHeight w:val="1029"/>
        </w:trPr>
        <w:tc>
          <w:tcPr>
            <w:tcW w:w="2389" w:type="dxa"/>
          </w:tcPr>
          <w:p w14:paraId="5FF88BC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Representative block</w:t>
            </w:r>
            <w:r w:rsidRPr="00F362F6">
              <w:rPr>
                <w:rFonts w:eastAsia="Calibri" w:cs="Arial"/>
              </w:rPr>
              <w:br/>
              <w:t xml:space="preserve"> for molecular studies</w:t>
            </w:r>
          </w:p>
        </w:tc>
        <w:tc>
          <w:tcPr>
            <w:tcW w:w="2977" w:type="dxa"/>
          </w:tcPr>
          <w:p w14:paraId="5D183786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Free text</w:t>
            </w:r>
          </w:p>
          <w:p w14:paraId="0516F9C8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 selection value list:</w:t>
            </w:r>
          </w:p>
          <w:p w14:paraId="5D7928EC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0–20% </w:t>
            </w:r>
          </w:p>
          <w:p w14:paraId="0C23D994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20–30%</w:t>
            </w:r>
          </w:p>
          <w:p w14:paraId="565EAF32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31–40%</w:t>
            </w:r>
          </w:p>
          <w:p w14:paraId="0974065B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41–50%</w:t>
            </w:r>
          </w:p>
          <w:p w14:paraId="432487D5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51–60%</w:t>
            </w:r>
          </w:p>
          <w:p w14:paraId="6B7BC7C0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61–70%</w:t>
            </w:r>
          </w:p>
          <w:p w14:paraId="06AAF4A2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71–80%</w:t>
            </w:r>
          </w:p>
          <w:p w14:paraId="6777A345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91–100%</w:t>
            </w:r>
          </w:p>
          <w:p w14:paraId="73BF85A6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Not applicable</w:t>
            </w:r>
          </w:p>
        </w:tc>
        <w:tc>
          <w:tcPr>
            <w:tcW w:w="2126" w:type="dxa"/>
          </w:tcPr>
          <w:p w14:paraId="15772D9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181DA0B3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62F6" w:rsidRPr="00F362F6" w14:paraId="4F22B750" w14:textId="77777777" w:rsidTr="004E481A">
        <w:trPr>
          <w:cantSplit/>
          <w:trHeight w:val="1029"/>
        </w:trPr>
        <w:tc>
          <w:tcPr>
            <w:tcW w:w="2389" w:type="dxa"/>
          </w:tcPr>
          <w:p w14:paraId="091AE27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lastRenderedPageBreak/>
              <w:t xml:space="preserve"> T </w:t>
            </w:r>
            <w:r w:rsidRPr="00F362F6">
              <w:rPr>
                <w:rFonts w:eastAsia="Calibri" w:cs="Arial"/>
                <w:spacing w:val="-2"/>
              </w:rPr>
              <w:t>category</w:t>
            </w:r>
          </w:p>
        </w:tc>
        <w:tc>
          <w:tcPr>
            <w:tcW w:w="2977" w:type="dxa"/>
          </w:tcPr>
          <w:p w14:paraId="676F98D8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Single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selection</w:t>
            </w:r>
            <w:r w:rsidRPr="00F362F6">
              <w:rPr>
                <w:rFonts w:eastAsia="Calibri" w:cs="Arial"/>
                <w:spacing w:val="-6"/>
              </w:rPr>
              <w:t xml:space="preserve"> </w:t>
            </w:r>
            <w:r w:rsidRPr="00F362F6">
              <w:rPr>
                <w:rFonts w:eastAsia="Calibri" w:cs="Arial"/>
              </w:rPr>
              <w:t>value</w:t>
            </w:r>
            <w:r w:rsidRPr="00F362F6">
              <w:rPr>
                <w:rFonts w:eastAsia="Calibri" w:cs="Arial"/>
                <w:spacing w:val="-5"/>
              </w:rPr>
              <w:t xml:space="preserve"> </w:t>
            </w:r>
            <w:r w:rsidRPr="00F362F6">
              <w:rPr>
                <w:rFonts w:eastAsia="Calibri" w:cs="Arial"/>
                <w:spacing w:val="-2"/>
              </w:rPr>
              <w:t>list:</w:t>
            </w:r>
          </w:p>
          <w:p w14:paraId="3F478297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T1a</w:t>
            </w:r>
          </w:p>
          <w:p w14:paraId="3569B8D1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T1b</w:t>
            </w:r>
          </w:p>
          <w:p w14:paraId="33E3FB39" w14:textId="77777777" w:rsidR="00F362F6" w:rsidRPr="00F362F6" w:rsidRDefault="00F362F6" w:rsidP="00F362F6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>T3a</w:t>
            </w:r>
          </w:p>
        </w:tc>
        <w:tc>
          <w:tcPr>
            <w:tcW w:w="2126" w:type="dxa"/>
          </w:tcPr>
          <w:p w14:paraId="4C29969E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72840E3A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F362F6">
              <w:rPr>
                <w:rFonts w:eastAsia="Calibri" w:cs="Arial"/>
              </w:rPr>
              <w:t xml:space="preserve"> pCR0910</w:t>
            </w:r>
          </w:p>
        </w:tc>
      </w:tr>
      <w:tr w:rsidR="00F362F6" w:rsidRPr="00F362F6" w14:paraId="361854C6" w14:textId="77777777" w:rsidTr="004E481A">
        <w:trPr>
          <w:cantSplit/>
          <w:trHeight w:val="1029"/>
        </w:trPr>
        <w:tc>
          <w:tcPr>
            <w:tcW w:w="2389" w:type="dxa"/>
          </w:tcPr>
          <w:p w14:paraId="01DF55C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SNOMED</w:t>
            </w:r>
            <w:r w:rsidRPr="00F362F6">
              <w:rPr>
                <w:rFonts w:eastAsia="Calibri" w:cs="Arial"/>
                <w:spacing w:val="-8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Topography</w:t>
            </w:r>
            <w:r w:rsidRPr="00F362F6">
              <w:rPr>
                <w:rFonts w:eastAsia="Calibri" w:cs="Arial"/>
                <w:spacing w:val="-8"/>
              </w:rPr>
              <w:t xml:space="preserve"> </w:t>
            </w:r>
            <w:r w:rsidRPr="00F362F6">
              <w:rPr>
                <w:rFonts w:eastAsia="Calibri" w:cs="Arial"/>
                <w:spacing w:val="-4"/>
              </w:rPr>
              <w:t>code</w:t>
            </w:r>
          </w:p>
        </w:tc>
        <w:tc>
          <w:tcPr>
            <w:tcW w:w="2977" w:type="dxa"/>
          </w:tcPr>
          <w:p w14:paraId="6FEB55D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May</w:t>
            </w:r>
            <w:r w:rsidRPr="00F362F6">
              <w:rPr>
                <w:rFonts w:eastAsia="Calibri" w:cs="Arial"/>
                <w:spacing w:val="-14"/>
              </w:rPr>
              <w:t xml:space="preserve"> </w:t>
            </w:r>
            <w:r w:rsidRPr="00F362F6">
              <w:rPr>
                <w:rFonts w:eastAsia="Calibri" w:cs="Arial"/>
              </w:rPr>
              <w:t>have</w:t>
            </w:r>
            <w:r w:rsidRPr="00F362F6">
              <w:rPr>
                <w:rFonts w:eastAsia="Calibri" w:cs="Arial"/>
                <w:spacing w:val="-12"/>
              </w:rPr>
              <w:t xml:space="preserve"> </w:t>
            </w:r>
            <w:r w:rsidRPr="00F362F6">
              <w:rPr>
                <w:rFonts w:eastAsia="Calibri" w:cs="Arial"/>
              </w:rPr>
              <w:t>multiple</w:t>
            </w:r>
            <w:r w:rsidRPr="00F362F6">
              <w:rPr>
                <w:rFonts w:eastAsia="Calibri" w:cs="Arial"/>
                <w:spacing w:val="-12"/>
              </w:rPr>
              <w:t xml:space="preserve"> </w:t>
            </w:r>
            <w:r w:rsidRPr="00F362F6">
              <w:rPr>
                <w:rFonts w:eastAsia="Calibri" w:cs="Arial"/>
              </w:rPr>
              <w:t>codes.</w:t>
            </w:r>
            <w:r w:rsidRPr="00F362F6">
              <w:rPr>
                <w:rFonts w:eastAsia="Calibri" w:cs="Arial"/>
              </w:rPr>
              <w:br/>
              <w:t xml:space="preserve"> Look up from SNOMED</w:t>
            </w:r>
            <w:r w:rsidRPr="00F362F6">
              <w:rPr>
                <w:rFonts w:eastAsia="Calibri" w:cs="Arial"/>
              </w:rPr>
              <w:br/>
              <w:t xml:space="preserve"> </w:t>
            </w:r>
            <w:r w:rsidRPr="00F362F6">
              <w:rPr>
                <w:rFonts w:eastAsia="Calibri" w:cs="Arial"/>
                <w:spacing w:val="-2"/>
              </w:rPr>
              <w:t>tables</w:t>
            </w:r>
          </w:p>
        </w:tc>
        <w:tc>
          <w:tcPr>
            <w:tcW w:w="2126" w:type="dxa"/>
          </w:tcPr>
          <w:p w14:paraId="3249E890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586BAEA8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F362F6">
              <w:rPr>
                <w:rFonts w:eastAsia="Calibri" w:cs="Arial"/>
              </w:rPr>
              <w:t xml:space="preserve"> pCR6410</w:t>
            </w:r>
          </w:p>
        </w:tc>
      </w:tr>
      <w:tr w:rsidR="00F362F6" w:rsidRPr="00F362F6" w14:paraId="747F729B" w14:textId="77777777" w:rsidTr="004E481A">
        <w:trPr>
          <w:cantSplit/>
          <w:trHeight w:val="1029"/>
        </w:trPr>
        <w:tc>
          <w:tcPr>
            <w:tcW w:w="2389" w:type="dxa"/>
          </w:tcPr>
          <w:p w14:paraId="5E78FF6D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SNOMED</w:t>
            </w:r>
            <w:r w:rsidRPr="00F362F6">
              <w:rPr>
                <w:rFonts w:eastAsia="Calibri" w:cs="Arial"/>
                <w:spacing w:val="-8"/>
              </w:rPr>
              <w:br/>
              <w:t xml:space="preserve"> </w:t>
            </w:r>
            <w:r w:rsidRPr="00F362F6">
              <w:rPr>
                <w:rFonts w:eastAsia="Calibri" w:cs="Arial"/>
              </w:rPr>
              <w:t>Morphology</w:t>
            </w:r>
            <w:r w:rsidRPr="00F362F6">
              <w:rPr>
                <w:rFonts w:eastAsia="Calibri" w:cs="Arial"/>
                <w:spacing w:val="-11"/>
              </w:rPr>
              <w:t xml:space="preserve"> </w:t>
            </w:r>
            <w:r w:rsidRPr="00F362F6">
              <w:rPr>
                <w:rFonts w:eastAsia="Calibri" w:cs="Arial"/>
                <w:spacing w:val="-4"/>
              </w:rPr>
              <w:t>code</w:t>
            </w:r>
          </w:p>
        </w:tc>
        <w:tc>
          <w:tcPr>
            <w:tcW w:w="2977" w:type="dxa"/>
          </w:tcPr>
          <w:p w14:paraId="62EBEE15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  <w:r w:rsidRPr="00F362F6">
              <w:rPr>
                <w:rFonts w:eastAsia="Calibri" w:cs="Arial"/>
              </w:rPr>
              <w:t xml:space="preserve"> May</w:t>
            </w:r>
            <w:r w:rsidRPr="00F362F6">
              <w:rPr>
                <w:rFonts w:eastAsia="Calibri" w:cs="Arial"/>
                <w:spacing w:val="-14"/>
              </w:rPr>
              <w:t xml:space="preserve"> </w:t>
            </w:r>
            <w:r w:rsidRPr="00F362F6">
              <w:rPr>
                <w:rFonts w:eastAsia="Calibri" w:cs="Arial"/>
              </w:rPr>
              <w:t>have</w:t>
            </w:r>
            <w:r w:rsidRPr="00F362F6">
              <w:rPr>
                <w:rFonts w:eastAsia="Calibri" w:cs="Arial"/>
                <w:spacing w:val="-12"/>
              </w:rPr>
              <w:t xml:space="preserve"> </w:t>
            </w:r>
            <w:r w:rsidRPr="00F362F6">
              <w:rPr>
                <w:rFonts w:eastAsia="Calibri" w:cs="Arial"/>
              </w:rPr>
              <w:t>multiple</w:t>
            </w:r>
            <w:r w:rsidRPr="00F362F6">
              <w:rPr>
                <w:rFonts w:eastAsia="Calibri" w:cs="Arial"/>
                <w:spacing w:val="-12"/>
              </w:rPr>
              <w:t xml:space="preserve"> </w:t>
            </w:r>
            <w:r w:rsidRPr="00F362F6">
              <w:rPr>
                <w:rFonts w:eastAsia="Calibri" w:cs="Arial"/>
              </w:rPr>
              <w:t>codes.</w:t>
            </w:r>
            <w:r w:rsidRPr="00F362F6">
              <w:rPr>
                <w:rFonts w:eastAsia="Calibri" w:cs="Arial"/>
              </w:rPr>
              <w:br/>
              <w:t xml:space="preserve"> Look up from SNOMED</w:t>
            </w:r>
            <w:r w:rsidRPr="00F362F6">
              <w:rPr>
                <w:rFonts w:eastAsia="Calibri" w:cs="Arial"/>
              </w:rPr>
              <w:br/>
              <w:t xml:space="preserve"> </w:t>
            </w:r>
            <w:r w:rsidRPr="00F362F6">
              <w:rPr>
                <w:rFonts w:eastAsia="Calibri" w:cs="Arial"/>
                <w:spacing w:val="-2"/>
              </w:rPr>
              <w:t>tables</w:t>
            </w:r>
          </w:p>
        </w:tc>
        <w:tc>
          <w:tcPr>
            <w:tcW w:w="2126" w:type="dxa"/>
          </w:tcPr>
          <w:p w14:paraId="101994A4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40681877" w14:textId="77777777" w:rsidR="00F362F6" w:rsidRPr="00F362F6" w:rsidRDefault="00F362F6" w:rsidP="00F362F6">
            <w:pPr>
              <w:spacing w:before="60" w:after="6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r w:rsidRPr="00F362F6">
              <w:rPr>
                <w:rFonts w:eastAsia="Calibri" w:cs="Arial"/>
              </w:rPr>
              <w:t xml:space="preserve"> pCR6420</w:t>
            </w:r>
          </w:p>
        </w:tc>
      </w:tr>
    </w:tbl>
    <w:p w14:paraId="585C9B4B" w14:textId="77777777" w:rsidR="00F362F6" w:rsidRPr="00F362F6" w:rsidRDefault="00F362F6" w:rsidP="00F362F6">
      <w:pPr>
        <w:spacing w:before="60" w:after="60"/>
        <w:rPr>
          <w:rFonts w:eastAsia="Calibri" w:cs="Arial"/>
        </w:rPr>
        <w:sectPr w:rsidR="00F362F6" w:rsidRPr="00F362F6" w:rsidSect="00F362F6">
          <w:headerReference w:type="default" r:id="rId7"/>
          <w:pgSz w:w="11910" w:h="16840"/>
          <w:pgMar w:top="1134" w:right="1134" w:bottom="1134" w:left="1134" w:header="0" w:footer="732" w:gutter="0"/>
          <w:cols w:space="720"/>
        </w:sectPr>
      </w:pPr>
    </w:p>
    <w:p w14:paraId="3A902709" w14:textId="77777777" w:rsidR="00893D0A" w:rsidRPr="00F362F6" w:rsidRDefault="00893D0A" w:rsidP="00F362F6"/>
    <w:sectPr w:rsidR="00893D0A" w:rsidRPr="00F362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57E59" w14:textId="77777777" w:rsidR="00F362F6" w:rsidRDefault="00F362F6" w:rsidP="00F362F6">
      <w:pPr>
        <w:spacing w:after="0" w:line="240" w:lineRule="auto"/>
      </w:pPr>
      <w:r>
        <w:separator/>
      </w:r>
    </w:p>
  </w:endnote>
  <w:endnote w:type="continuationSeparator" w:id="0">
    <w:p w14:paraId="3726B42D" w14:textId="77777777" w:rsidR="00F362F6" w:rsidRDefault="00F362F6" w:rsidP="00F3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2C1C" w14:textId="77777777" w:rsidR="00F362F6" w:rsidRDefault="00F362F6" w:rsidP="00F362F6">
      <w:pPr>
        <w:spacing w:after="0" w:line="240" w:lineRule="auto"/>
      </w:pPr>
      <w:r>
        <w:separator/>
      </w:r>
    </w:p>
  </w:footnote>
  <w:footnote w:type="continuationSeparator" w:id="0">
    <w:p w14:paraId="22DDA432" w14:textId="77777777" w:rsidR="00F362F6" w:rsidRDefault="00F362F6" w:rsidP="00F3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00F362F6" w14:paraId="74C59813" w14:textId="77777777" w:rsidTr="005A3BE1">
      <w:trPr>
        <w:trHeight w:val="300"/>
      </w:trPr>
      <w:tc>
        <w:tcPr>
          <w:tcW w:w="3390" w:type="dxa"/>
        </w:tcPr>
        <w:p w14:paraId="73BE772A" w14:textId="77777777" w:rsidR="00F362F6" w:rsidRDefault="00F362F6" w:rsidP="005A3BE1">
          <w:pPr>
            <w:pStyle w:val="Header"/>
            <w:ind w:left="-115"/>
          </w:pPr>
        </w:p>
      </w:tc>
      <w:tc>
        <w:tcPr>
          <w:tcW w:w="3390" w:type="dxa"/>
        </w:tcPr>
        <w:p w14:paraId="6CEE8E2D" w14:textId="77777777" w:rsidR="00F362F6" w:rsidRDefault="00F362F6" w:rsidP="005A3BE1">
          <w:pPr>
            <w:pStyle w:val="Header"/>
            <w:jc w:val="center"/>
          </w:pPr>
        </w:p>
      </w:tc>
      <w:tc>
        <w:tcPr>
          <w:tcW w:w="3390" w:type="dxa"/>
        </w:tcPr>
        <w:p w14:paraId="16D1415F" w14:textId="77777777" w:rsidR="00F362F6" w:rsidRDefault="00F362F6" w:rsidP="005A3BE1">
          <w:pPr>
            <w:pStyle w:val="Header"/>
            <w:ind w:right="-115"/>
            <w:jc w:val="right"/>
          </w:pPr>
        </w:p>
      </w:tc>
    </w:tr>
  </w:tbl>
  <w:p w14:paraId="5B680471" w14:textId="77777777" w:rsidR="00F362F6" w:rsidRDefault="00F362F6" w:rsidP="005A3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29022D13" w14:paraId="263F5D0A" w14:textId="77777777" w:rsidTr="005A3BE1">
      <w:trPr>
        <w:trHeight w:val="300"/>
      </w:trPr>
      <w:tc>
        <w:tcPr>
          <w:tcW w:w="3390" w:type="dxa"/>
        </w:tcPr>
        <w:p w14:paraId="3EF85377" w14:textId="77777777" w:rsidR="00F362F6" w:rsidRDefault="00F362F6" w:rsidP="005A3BE1">
          <w:pPr>
            <w:pStyle w:val="Header"/>
            <w:ind w:left="-115"/>
          </w:pPr>
        </w:p>
      </w:tc>
      <w:tc>
        <w:tcPr>
          <w:tcW w:w="3390" w:type="dxa"/>
        </w:tcPr>
        <w:p w14:paraId="57A6D76B" w14:textId="77777777" w:rsidR="00F362F6" w:rsidRDefault="00F362F6" w:rsidP="005A3BE1">
          <w:pPr>
            <w:pStyle w:val="Header"/>
            <w:jc w:val="center"/>
          </w:pPr>
        </w:p>
      </w:tc>
      <w:tc>
        <w:tcPr>
          <w:tcW w:w="3390" w:type="dxa"/>
        </w:tcPr>
        <w:p w14:paraId="36A2FFE2" w14:textId="77777777" w:rsidR="00F362F6" w:rsidRDefault="00F362F6" w:rsidP="005A3BE1">
          <w:pPr>
            <w:pStyle w:val="Header"/>
            <w:ind w:right="-115"/>
            <w:jc w:val="right"/>
          </w:pPr>
        </w:p>
      </w:tc>
    </w:tr>
  </w:tbl>
  <w:p w14:paraId="67E11D99" w14:textId="77777777" w:rsidR="00F362F6" w:rsidRDefault="00F362F6" w:rsidP="005A3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F6"/>
    <w:rsid w:val="00385C20"/>
    <w:rsid w:val="00893D0A"/>
    <w:rsid w:val="00C0029B"/>
    <w:rsid w:val="00F3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C214"/>
  <w15:chartTrackingRefBased/>
  <w15:docId w15:val="{F8EA1E9A-B370-4958-9297-50841EC0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362F6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F362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2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F362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2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2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2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2F6"/>
    <w:rPr>
      <w:i/>
      <w:iCs/>
      <w:color w:val="404040" w:themeColor="text1" w:themeTint="BF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F36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2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36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2F6"/>
    <w:rPr>
      <w:rFonts w:ascii="Arial" w:hAnsi="Arial"/>
      <w:kern w:val="0"/>
      <w:sz w:val="24"/>
      <w14:ligatures w14:val="none"/>
    </w:r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F362F6"/>
  </w:style>
  <w:style w:type="paragraph" w:customStyle="1" w:styleId="Tableheader">
    <w:name w:val="Table header"/>
    <w:basedOn w:val="Normal"/>
    <w:link w:val="TableheaderChar"/>
    <w:qFormat/>
    <w:rsid w:val="00F362F6"/>
    <w:pPr>
      <w:spacing w:before="60" w:after="6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F362F6"/>
    <w:rPr>
      <w:rFonts w:ascii="Arial" w:hAnsi="Arial"/>
      <w:b/>
      <w:bCs/>
      <w:kern w:val="0"/>
      <w:sz w:val="24"/>
      <w14:ligatures w14:val="none"/>
    </w:rPr>
  </w:style>
  <w:style w:type="paragraph" w:customStyle="1" w:styleId="Tabletext">
    <w:name w:val="Table text"/>
    <w:basedOn w:val="Normal"/>
    <w:link w:val="TabletextChar"/>
    <w:qFormat/>
    <w:rsid w:val="00F362F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F362F6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6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F6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368</Words>
  <Characters>2081</Characters>
  <Application>Microsoft Office Word</Application>
  <DocSecurity>0</DocSecurity>
  <Lines>52</Lines>
  <Paragraphs>25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Crawley-Carr</dc:creator>
  <cp:keywords/>
  <dc:description/>
  <cp:lastModifiedBy>Alice Crawley-Carr</cp:lastModifiedBy>
  <cp:revision>1</cp:revision>
  <dcterms:created xsi:type="dcterms:W3CDTF">2024-10-31T14:39:00Z</dcterms:created>
  <dcterms:modified xsi:type="dcterms:W3CDTF">2024-10-31T14:40:00Z</dcterms:modified>
</cp:coreProperties>
</file>