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4E41" w14:textId="75DFB6A8" w:rsidR="00A408B5" w:rsidRPr="002C57CE" w:rsidRDefault="002A3569" w:rsidP="002C57CE">
      <w:pPr>
        <w:pStyle w:val="Heading1"/>
        <w:rPr>
          <w:rFonts w:eastAsia="Arial"/>
        </w:rPr>
      </w:pPr>
      <w:bookmarkStart w:id="0" w:name="_Toc163748579"/>
      <w:r>
        <w:t>Appendix D</w:t>
      </w:r>
      <w:r>
        <w:tab/>
      </w:r>
      <w:r w:rsidR="006556B0" w:rsidRPr="00A17031">
        <w:t>Reporting proforma for penile tumours</w:t>
      </w:r>
      <w:bookmarkEnd w:id="0"/>
    </w:p>
    <w:p w14:paraId="1F3B0D86" w14:textId="77777777" w:rsidR="00A408B5" w:rsidRPr="006F3B5D" w:rsidRDefault="00A408B5" w:rsidP="00781F39">
      <w:pPr>
        <w:suppressLineNumbers/>
        <w:tabs>
          <w:tab w:val="left" w:pos="6080"/>
        </w:tabs>
        <w:spacing w:after="0" w:line="240" w:lineRule="auto"/>
        <w:rPr>
          <w:rFonts w:eastAsiaTheme="minorEastAsia" w:cs="Arial"/>
          <w:sz w:val="20"/>
          <w:szCs w:val="20"/>
          <w:lang w:eastAsia="en-GB"/>
        </w:rPr>
      </w:pPr>
      <w:r w:rsidRPr="006F3B5D">
        <w:rPr>
          <w:rFonts w:eastAsia="Arial" w:cs="Arial"/>
          <w:sz w:val="22"/>
          <w:lang w:eastAsia="en-GB"/>
        </w:rPr>
        <w:t>Surname……………………… Forenames………………….…</w:t>
      </w:r>
      <w:r w:rsidRPr="006F3B5D">
        <w:rPr>
          <w:rFonts w:eastAsiaTheme="minorEastAsia" w:cs="Arial"/>
          <w:sz w:val="20"/>
          <w:szCs w:val="20"/>
          <w:lang w:eastAsia="en-GB"/>
        </w:rPr>
        <w:tab/>
      </w:r>
      <w:r w:rsidRPr="006F3B5D">
        <w:rPr>
          <w:rFonts w:eastAsia="Arial" w:cs="Arial"/>
          <w:sz w:val="21"/>
          <w:szCs w:val="21"/>
          <w:lang w:eastAsia="en-GB"/>
        </w:rPr>
        <w:t>Date of birth…………</w:t>
      </w:r>
      <w:proofErr w:type="gramStart"/>
      <w:r w:rsidRPr="006F3B5D">
        <w:rPr>
          <w:rFonts w:eastAsia="Arial" w:cs="Arial"/>
          <w:sz w:val="21"/>
          <w:szCs w:val="21"/>
          <w:lang w:eastAsia="en-GB"/>
        </w:rPr>
        <w:t>…..</w:t>
      </w:r>
      <w:proofErr w:type="gramEnd"/>
      <w:r w:rsidRPr="006F3B5D">
        <w:rPr>
          <w:rFonts w:eastAsia="Arial" w:cs="Arial"/>
          <w:sz w:val="21"/>
          <w:szCs w:val="21"/>
          <w:lang w:eastAsia="en-GB"/>
        </w:rPr>
        <w:t xml:space="preserve">  Sex…….</w:t>
      </w:r>
    </w:p>
    <w:p w14:paraId="37829589" w14:textId="77777777" w:rsidR="00A408B5" w:rsidRPr="006F3B5D" w:rsidRDefault="00A408B5" w:rsidP="00781F39">
      <w:pPr>
        <w:suppressLineNumbers/>
        <w:spacing w:after="0" w:line="119" w:lineRule="exact"/>
        <w:rPr>
          <w:rFonts w:eastAsiaTheme="minorEastAsia" w:cs="Arial"/>
          <w:sz w:val="20"/>
          <w:szCs w:val="20"/>
          <w:lang w:eastAsia="en-GB"/>
        </w:rPr>
      </w:pPr>
    </w:p>
    <w:p w14:paraId="27AF8A07" w14:textId="77777777" w:rsidR="00A408B5" w:rsidRPr="006F3B5D" w:rsidRDefault="00A408B5"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Hospital………….……….…… Hospital no……………….…….  NHS/CHI no…………</w:t>
      </w:r>
    </w:p>
    <w:p w14:paraId="144EFF8B" w14:textId="77777777" w:rsidR="00A408B5" w:rsidRPr="006F3B5D" w:rsidRDefault="00A408B5" w:rsidP="00781F39">
      <w:pPr>
        <w:suppressLineNumbers/>
        <w:spacing w:after="0" w:line="117" w:lineRule="exact"/>
        <w:rPr>
          <w:rFonts w:eastAsiaTheme="minorEastAsia" w:cs="Arial"/>
          <w:sz w:val="20"/>
          <w:szCs w:val="20"/>
          <w:lang w:eastAsia="en-GB"/>
        </w:rPr>
      </w:pPr>
    </w:p>
    <w:p w14:paraId="35AE3889" w14:textId="77777777" w:rsidR="00A408B5" w:rsidRPr="006F3B5D" w:rsidRDefault="00A408B5"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Date of receipt………….……. Date of reporting……</w:t>
      </w:r>
      <w:proofErr w:type="gramStart"/>
      <w:r w:rsidRPr="006F3B5D">
        <w:rPr>
          <w:rFonts w:eastAsia="Arial" w:cs="Arial"/>
          <w:sz w:val="22"/>
          <w:lang w:eastAsia="en-GB"/>
        </w:rPr>
        <w:t>…..</w:t>
      </w:r>
      <w:proofErr w:type="gramEnd"/>
      <w:r w:rsidRPr="006F3B5D">
        <w:rPr>
          <w:rFonts w:eastAsia="Arial" w:cs="Arial"/>
          <w:sz w:val="22"/>
          <w:lang w:eastAsia="en-GB"/>
        </w:rPr>
        <w:t>……..  Report no……………</w:t>
      </w:r>
    </w:p>
    <w:p w14:paraId="77BBACB8" w14:textId="77777777" w:rsidR="00A408B5" w:rsidRPr="006F3B5D" w:rsidRDefault="00A408B5" w:rsidP="00781F39">
      <w:pPr>
        <w:suppressLineNumbers/>
        <w:spacing w:after="0" w:line="119" w:lineRule="exact"/>
        <w:rPr>
          <w:rFonts w:eastAsiaTheme="minorEastAsia" w:cs="Arial"/>
          <w:sz w:val="20"/>
          <w:szCs w:val="20"/>
          <w:lang w:eastAsia="en-GB"/>
        </w:rPr>
      </w:pPr>
    </w:p>
    <w:p w14:paraId="75DDFD96" w14:textId="77777777" w:rsidR="00A408B5" w:rsidRPr="006F3B5D" w:rsidRDefault="00A408B5"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Pathologist……….…………… Surgeon………………….……………………………….</w:t>
      </w:r>
    </w:p>
    <w:p w14:paraId="60564F50" w14:textId="77777777" w:rsidR="00A408B5" w:rsidRPr="006F3B5D" w:rsidRDefault="00A408B5" w:rsidP="00781F39">
      <w:pPr>
        <w:suppressLineNumbers/>
        <w:spacing w:after="0" w:line="20" w:lineRule="exact"/>
        <w:rPr>
          <w:rFonts w:eastAsiaTheme="minorEastAsia" w:cs="Arial"/>
          <w:sz w:val="20"/>
          <w:szCs w:val="20"/>
          <w:lang w:eastAsia="en-GB"/>
        </w:rPr>
      </w:pPr>
      <w:r w:rsidRPr="006F3B5D">
        <w:rPr>
          <w:rFonts w:eastAsiaTheme="minorEastAsia" w:cs="Arial"/>
          <w:noProof/>
          <w:sz w:val="20"/>
          <w:szCs w:val="20"/>
          <w:lang w:eastAsia="en-GB"/>
        </w:rPr>
        <w:drawing>
          <wp:anchor distT="0" distB="0" distL="114300" distR="114300" simplePos="0" relativeHeight="251659264" behindDoc="1" locked="0" layoutInCell="0" allowOverlap="1" wp14:anchorId="26A770D1" wp14:editId="009FCCEF">
            <wp:simplePos x="0" y="0"/>
            <wp:positionH relativeFrom="column">
              <wp:posOffset>-22225</wp:posOffset>
            </wp:positionH>
            <wp:positionV relativeFrom="paragraph">
              <wp:posOffset>251460</wp:posOffset>
            </wp:positionV>
            <wp:extent cx="615823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6A2D9896" w14:textId="77777777" w:rsidR="00A408B5" w:rsidRPr="006F3B5D" w:rsidRDefault="00A408B5" w:rsidP="00781F39">
      <w:pPr>
        <w:suppressLineNumbers/>
        <w:spacing w:after="0" w:line="200" w:lineRule="exact"/>
        <w:rPr>
          <w:rFonts w:eastAsiaTheme="minorEastAsia" w:cs="Arial"/>
          <w:sz w:val="20"/>
          <w:szCs w:val="20"/>
          <w:lang w:eastAsia="en-GB"/>
        </w:rPr>
      </w:pPr>
    </w:p>
    <w:p w14:paraId="72439B3D" w14:textId="77777777" w:rsidR="00A408B5" w:rsidRPr="006F3B5D" w:rsidRDefault="00A408B5" w:rsidP="00781F39">
      <w:pPr>
        <w:suppressLineNumbers/>
        <w:spacing w:after="0" w:line="313" w:lineRule="exact"/>
        <w:rPr>
          <w:rFonts w:eastAsiaTheme="minorEastAsia" w:cs="Arial"/>
          <w:sz w:val="20"/>
          <w:szCs w:val="20"/>
          <w:lang w:eastAsia="en-GB"/>
        </w:rPr>
      </w:pPr>
    </w:p>
    <w:p w14:paraId="7F8DD5F3" w14:textId="77777777" w:rsidR="004E4082" w:rsidRPr="00844B74" w:rsidRDefault="004E4082" w:rsidP="00781F39">
      <w:pPr>
        <w:suppressLineNumbers/>
        <w:spacing w:after="0" w:line="240" w:lineRule="auto"/>
        <w:rPr>
          <w:rFonts w:eastAsiaTheme="minorEastAsia" w:cs="Arial"/>
          <w:sz w:val="22"/>
          <w:lang w:eastAsia="en-GB"/>
        </w:rPr>
      </w:pPr>
      <w:r w:rsidRPr="00844B74">
        <w:rPr>
          <w:rFonts w:eastAsia="Arial" w:cs="Arial"/>
          <w:b/>
          <w:bCs/>
          <w:sz w:val="22"/>
          <w:lang w:eastAsia="en-GB"/>
        </w:rPr>
        <w:t>Relevant clinical information/associated or previous specimens (histology and/or cytology)</w:t>
      </w:r>
    </w:p>
    <w:p w14:paraId="19C51B80" w14:textId="55DCF708" w:rsidR="004E4082" w:rsidRPr="006F3B5D" w:rsidRDefault="004E4082" w:rsidP="00720600">
      <w:pPr>
        <w:suppressLineNumbers/>
        <w:spacing w:after="0" w:line="20" w:lineRule="exact"/>
        <w:rPr>
          <w:rFonts w:eastAsiaTheme="minorEastAsia" w:cs="Arial"/>
          <w:sz w:val="20"/>
          <w:szCs w:val="20"/>
          <w:lang w:eastAsia="en-GB"/>
        </w:rPr>
      </w:pPr>
      <w:r w:rsidRPr="006F3B5D">
        <w:rPr>
          <w:rFonts w:eastAsiaTheme="minorEastAsia" w:cs="Arial"/>
          <w:noProof/>
          <w:sz w:val="20"/>
          <w:szCs w:val="20"/>
          <w:lang w:eastAsia="en-GB"/>
        </w:rPr>
        <w:drawing>
          <wp:anchor distT="0" distB="0" distL="114300" distR="114300" simplePos="0" relativeHeight="251661312" behindDoc="1" locked="0" layoutInCell="0" allowOverlap="1" wp14:anchorId="0A5F793B" wp14:editId="0BBA8755">
            <wp:simplePos x="0" y="0"/>
            <wp:positionH relativeFrom="column">
              <wp:posOffset>-22225</wp:posOffset>
            </wp:positionH>
            <wp:positionV relativeFrom="paragraph">
              <wp:posOffset>666115</wp:posOffset>
            </wp:positionV>
            <wp:extent cx="615823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39BCB1E0" w14:textId="77777777" w:rsidR="004E4082" w:rsidRPr="006F3B5D" w:rsidRDefault="004E4082" w:rsidP="00720600">
      <w:pPr>
        <w:suppressLineNumbers/>
        <w:spacing w:after="0" w:line="240" w:lineRule="auto"/>
        <w:rPr>
          <w:rFonts w:eastAsiaTheme="minorEastAsia" w:cs="Arial"/>
          <w:sz w:val="20"/>
          <w:szCs w:val="20"/>
          <w:lang w:eastAsia="en-GB"/>
        </w:rPr>
      </w:pPr>
    </w:p>
    <w:p w14:paraId="1700B6F1" w14:textId="77777777" w:rsidR="004E4082" w:rsidRPr="006F3B5D" w:rsidRDefault="004E4082" w:rsidP="00720600">
      <w:pPr>
        <w:suppressLineNumbers/>
        <w:spacing w:after="0" w:line="240" w:lineRule="auto"/>
        <w:rPr>
          <w:rFonts w:eastAsiaTheme="minorEastAsia" w:cs="Arial"/>
          <w:sz w:val="20"/>
          <w:szCs w:val="20"/>
          <w:lang w:eastAsia="en-GB"/>
        </w:rPr>
      </w:pPr>
    </w:p>
    <w:p w14:paraId="117709DB" w14:textId="77777777" w:rsidR="004E4082" w:rsidRPr="006F3B5D" w:rsidRDefault="004E4082" w:rsidP="00720600">
      <w:pPr>
        <w:suppressLineNumbers/>
        <w:spacing w:after="0" w:line="240" w:lineRule="auto"/>
        <w:rPr>
          <w:rFonts w:eastAsiaTheme="minorEastAsia" w:cs="Arial"/>
          <w:sz w:val="20"/>
          <w:szCs w:val="20"/>
          <w:lang w:eastAsia="en-GB"/>
        </w:rPr>
      </w:pPr>
    </w:p>
    <w:p w14:paraId="1EC1C2EB" w14:textId="77777777" w:rsidR="004E4082" w:rsidRPr="006F3B5D" w:rsidRDefault="004E4082" w:rsidP="00781F39">
      <w:pPr>
        <w:suppressLineNumbers/>
        <w:spacing w:after="0" w:line="200" w:lineRule="exact"/>
        <w:rPr>
          <w:rFonts w:eastAsiaTheme="minorEastAsia" w:cs="Arial"/>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780"/>
        <w:gridCol w:w="600"/>
        <w:gridCol w:w="2060"/>
        <w:gridCol w:w="1740"/>
        <w:gridCol w:w="1740"/>
      </w:tblGrid>
      <w:tr w:rsidR="00353DEF" w:rsidRPr="006F3B5D" w14:paraId="56B4801E" w14:textId="77777777" w:rsidTr="00AB0EB5">
        <w:trPr>
          <w:trHeight w:val="253"/>
        </w:trPr>
        <w:tc>
          <w:tcPr>
            <w:tcW w:w="2780" w:type="dxa"/>
            <w:vAlign w:val="bottom"/>
          </w:tcPr>
          <w:p w14:paraId="2D91D7B8" w14:textId="77777777" w:rsidR="00353DEF" w:rsidRDefault="00353DEF" w:rsidP="00AB0EB5">
            <w:pPr>
              <w:spacing w:after="0" w:line="240" w:lineRule="auto"/>
              <w:rPr>
                <w:rFonts w:eastAsia="Arial" w:cs="Arial"/>
                <w:b/>
                <w:bCs/>
                <w:sz w:val="22"/>
                <w:lang w:eastAsia="en-GB"/>
              </w:rPr>
            </w:pPr>
          </w:p>
          <w:p w14:paraId="7E3E7129" w14:textId="00EA0A17" w:rsidR="00353DEF" w:rsidRPr="006F3B5D" w:rsidRDefault="00353DEF" w:rsidP="00AB0EB5">
            <w:pPr>
              <w:spacing w:after="0" w:line="240" w:lineRule="auto"/>
              <w:rPr>
                <w:rFonts w:eastAsiaTheme="minorEastAsia" w:cs="Arial"/>
                <w:sz w:val="20"/>
                <w:szCs w:val="20"/>
                <w:lang w:eastAsia="en-GB"/>
              </w:rPr>
            </w:pPr>
            <w:r w:rsidRPr="006F3B5D">
              <w:rPr>
                <w:rFonts w:eastAsia="Arial" w:cs="Arial"/>
                <w:b/>
                <w:bCs/>
                <w:sz w:val="22"/>
                <w:lang w:eastAsia="en-GB"/>
              </w:rPr>
              <w:t>Macroscopy</w:t>
            </w:r>
          </w:p>
        </w:tc>
        <w:tc>
          <w:tcPr>
            <w:tcW w:w="600" w:type="dxa"/>
            <w:vAlign w:val="bottom"/>
          </w:tcPr>
          <w:p w14:paraId="3C88347F" w14:textId="77777777" w:rsidR="00353DEF" w:rsidRPr="006F3B5D" w:rsidRDefault="00353DEF" w:rsidP="00AB0EB5">
            <w:pPr>
              <w:spacing w:after="0" w:line="240" w:lineRule="auto"/>
              <w:rPr>
                <w:rFonts w:eastAsiaTheme="minorEastAsia" w:cs="Arial"/>
                <w:sz w:val="21"/>
                <w:szCs w:val="21"/>
                <w:lang w:eastAsia="en-GB"/>
              </w:rPr>
            </w:pPr>
          </w:p>
        </w:tc>
        <w:tc>
          <w:tcPr>
            <w:tcW w:w="2060" w:type="dxa"/>
            <w:vAlign w:val="bottom"/>
          </w:tcPr>
          <w:p w14:paraId="5052B6B1" w14:textId="77777777" w:rsidR="00353DEF" w:rsidRPr="006F3B5D" w:rsidRDefault="00353DEF" w:rsidP="00AB0EB5">
            <w:pPr>
              <w:spacing w:after="0" w:line="240" w:lineRule="auto"/>
              <w:rPr>
                <w:rFonts w:eastAsiaTheme="minorEastAsia" w:cs="Arial"/>
                <w:sz w:val="21"/>
                <w:szCs w:val="21"/>
                <w:lang w:eastAsia="en-GB"/>
              </w:rPr>
            </w:pPr>
          </w:p>
        </w:tc>
        <w:tc>
          <w:tcPr>
            <w:tcW w:w="1740" w:type="dxa"/>
            <w:vAlign w:val="bottom"/>
          </w:tcPr>
          <w:p w14:paraId="103773E1" w14:textId="77777777" w:rsidR="00353DEF" w:rsidRPr="006F3B5D" w:rsidRDefault="00353DEF" w:rsidP="00AB0EB5">
            <w:pPr>
              <w:spacing w:after="0" w:line="240" w:lineRule="auto"/>
              <w:rPr>
                <w:rFonts w:eastAsiaTheme="minorEastAsia" w:cs="Arial"/>
                <w:sz w:val="21"/>
                <w:szCs w:val="21"/>
                <w:lang w:eastAsia="en-GB"/>
              </w:rPr>
            </w:pPr>
          </w:p>
        </w:tc>
        <w:tc>
          <w:tcPr>
            <w:tcW w:w="1740" w:type="dxa"/>
            <w:vAlign w:val="bottom"/>
          </w:tcPr>
          <w:p w14:paraId="3A652E78" w14:textId="77777777" w:rsidR="00353DEF" w:rsidRPr="006F3B5D" w:rsidRDefault="00353DEF" w:rsidP="00AB0EB5">
            <w:pPr>
              <w:spacing w:after="0" w:line="240" w:lineRule="auto"/>
              <w:rPr>
                <w:rFonts w:eastAsiaTheme="minorEastAsia" w:cs="Arial"/>
                <w:sz w:val="21"/>
                <w:szCs w:val="21"/>
                <w:lang w:eastAsia="en-GB"/>
              </w:rPr>
            </w:pPr>
          </w:p>
        </w:tc>
      </w:tr>
      <w:tr w:rsidR="00353DEF" w:rsidRPr="006F3B5D" w14:paraId="790717E4" w14:textId="77777777" w:rsidTr="00AB0EB5">
        <w:trPr>
          <w:trHeight w:val="492"/>
        </w:trPr>
        <w:tc>
          <w:tcPr>
            <w:tcW w:w="3380" w:type="dxa"/>
            <w:gridSpan w:val="2"/>
            <w:vAlign w:val="bottom"/>
          </w:tcPr>
          <w:p w14:paraId="65A3E686"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b/>
                <w:bCs/>
                <w:sz w:val="22"/>
                <w:lang w:eastAsia="en-GB"/>
              </w:rPr>
              <w:t>Nature of specimen/procedure</w:t>
            </w:r>
          </w:p>
        </w:tc>
        <w:tc>
          <w:tcPr>
            <w:tcW w:w="2060" w:type="dxa"/>
            <w:vAlign w:val="bottom"/>
          </w:tcPr>
          <w:p w14:paraId="5BCF8489"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431C5E27"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3254C49A"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5741F8D7" w14:textId="77777777" w:rsidTr="00AB0EB5">
        <w:trPr>
          <w:trHeight w:val="470"/>
        </w:trPr>
        <w:tc>
          <w:tcPr>
            <w:tcW w:w="2780" w:type="dxa"/>
            <w:vAlign w:val="bottom"/>
          </w:tcPr>
          <w:p w14:paraId="202C7EC4"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Small incision/punch biopsy</w:t>
            </w:r>
          </w:p>
        </w:tc>
        <w:tc>
          <w:tcPr>
            <w:tcW w:w="600" w:type="dxa"/>
            <w:vAlign w:val="bottom"/>
          </w:tcPr>
          <w:p w14:paraId="6607DF45"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570D5180"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b/>
                <w:bCs/>
                <w:sz w:val="22"/>
                <w:lang w:eastAsia="en-GB"/>
              </w:rPr>
              <w:t>Tumour location</w:t>
            </w:r>
            <w:r w:rsidRPr="006F3B5D">
              <w:rPr>
                <w:rFonts w:eastAsia="Arial" w:cs="Arial"/>
                <w:sz w:val="22"/>
                <w:lang w:eastAsia="en-GB"/>
              </w:rPr>
              <w:t xml:space="preserve"> (tick all that apply)</w:t>
            </w:r>
          </w:p>
        </w:tc>
        <w:tc>
          <w:tcPr>
            <w:tcW w:w="1740" w:type="dxa"/>
            <w:vAlign w:val="bottom"/>
          </w:tcPr>
          <w:p w14:paraId="34FC89DF"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7A69255C" w14:textId="77777777" w:rsidTr="00AB0EB5">
        <w:trPr>
          <w:trHeight w:val="470"/>
        </w:trPr>
        <w:tc>
          <w:tcPr>
            <w:tcW w:w="2780" w:type="dxa"/>
            <w:vAlign w:val="bottom"/>
          </w:tcPr>
          <w:p w14:paraId="18F43F3A"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Excision biopsy</w:t>
            </w:r>
          </w:p>
        </w:tc>
        <w:tc>
          <w:tcPr>
            <w:tcW w:w="600" w:type="dxa"/>
            <w:vAlign w:val="bottom"/>
          </w:tcPr>
          <w:p w14:paraId="6D2A55DB"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2060" w:type="dxa"/>
            <w:vAlign w:val="bottom"/>
          </w:tcPr>
          <w:p w14:paraId="0C2C9ED5"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Glans penis</w:t>
            </w:r>
            <w:r w:rsidRPr="006F3B5D">
              <w:rPr>
                <w:rFonts w:eastAsia="Symbol" w:cs="Arial"/>
                <w:sz w:val="22"/>
                <w:lang w:eastAsia="en-GB"/>
              </w:rPr>
              <w:t></w:t>
            </w:r>
          </w:p>
        </w:tc>
        <w:tc>
          <w:tcPr>
            <w:tcW w:w="1740" w:type="dxa"/>
            <w:vAlign w:val="bottom"/>
          </w:tcPr>
          <w:p w14:paraId="26D616FD" w14:textId="77777777" w:rsidR="00353DEF" w:rsidRPr="006F3B5D" w:rsidRDefault="00353DEF" w:rsidP="00AB0EB5">
            <w:pPr>
              <w:spacing w:after="0" w:line="240" w:lineRule="auto"/>
              <w:ind w:left="500"/>
              <w:rPr>
                <w:rFonts w:eastAsiaTheme="minorEastAsia" w:cs="Arial"/>
                <w:sz w:val="20"/>
                <w:szCs w:val="20"/>
                <w:lang w:eastAsia="en-GB"/>
              </w:rPr>
            </w:pPr>
            <w:r w:rsidRPr="006F3B5D">
              <w:rPr>
                <w:rFonts w:eastAsia="Arial" w:cs="Arial"/>
                <w:sz w:val="22"/>
                <w:lang w:eastAsia="en-GB"/>
              </w:rPr>
              <w:t>Sulcus</w:t>
            </w:r>
            <w:r w:rsidRPr="006F3B5D">
              <w:rPr>
                <w:rFonts w:eastAsia="Symbol" w:cs="Arial"/>
                <w:sz w:val="22"/>
                <w:lang w:eastAsia="en-GB"/>
              </w:rPr>
              <w:t></w:t>
            </w:r>
          </w:p>
        </w:tc>
        <w:tc>
          <w:tcPr>
            <w:tcW w:w="1740" w:type="dxa"/>
            <w:vAlign w:val="bottom"/>
          </w:tcPr>
          <w:p w14:paraId="7E3CB7EE" w14:textId="77777777" w:rsidR="00353DEF" w:rsidRPr="006F3B5D" w:rsidRDefault="00353DEF" w:rsidP="00AB0EB5">
            <w:pPr>
              <w:spacing w:after="0" w:line="240" w:lineRule="auto"/>
              <w:jc w:val="right"/>
              <w:rPr>
                <w:rFonts w:eastAsiaTheme="minorEastAsia" w:cs="Arial"/>
                <w:sz w:val="20"/>
                <w:szCs w:val="20"/>
                <w:lang w:eastAsia="en-GB"/>
              </w:rPr>
            </w:pPr>
            <w:r w:rsidRPr="006F3B5D">
              <w:rPr>
                <w:rFonts w:eastAsia="Arial" w:cs="Arial"/>
                <w:sz w:val="22"/>
                <w:lang w:eastAsia="en-GB"/>
              </w:rPr>
              <w:t>Foreskin</w:t>
            </w:r>
            <w:r w:rsidRPr="006F3B5D">
              <w:rPr>
                <w:rFonts w:eastAsia="Symbol" w:cs="Arial"/>
                <w:sz w:val="22"/>
                <w:lang w:eastAsia="en-GB"/>
              </w:rPr>
              <w:t></w:t>
            </w:r>
          </w:p>
        </w:tc>
      </w:tr>
      <w:tr w:rsidR="00353DEF" w:rsidRPr="006F3B5D" w14:paraId="143CC756" w14:textId="77777777" w:rsidTr="00AB0EB5">
        <w:trPr>
          <w:trHeight w:val="470"/>
        </w:trPr>
        <w:tc>
          <w:tcPr>
            <w:tcW w:w="2780" w:type="dxa"/>
            <w:vAlign w:val="bottom"/>
          </w:tcPr>
          <w:p w14:paraId="2ECB3D06"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Circumcision</w:t>
            </w:r>
          </w:p>
        </w:tc>
        <w:tc>
          <w:tcPr>
            <w:tcW w:w="600" w:type="dxa"/>
            <w:vAlign w:val="bottom"/>
          </w:tcPr>
          <w:p w14:paraId="45F0D9BC"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43DDD0DF"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Maximum tumour width…</w:t>
            </w:r>
            <w:proofErr w:type="gramStart"/>
            <w:r w:rsidRPr="006F3B5D">
              <w:rPr>
                <w:rFonts w:eastAsia="Arial" w:cs="Arial"/>
                <w:sz w:val="22"/>
                <w:lang w:eastAsia="en-GB"/>
              </w:rPr>
              <w:t>.....</w:t>
            </w:r>
            <w:proofErr w:type="gramEnd"/>
            <w:r w:rsidRPr="006F3B5D">
              <w:rPr>
                <w:rFonts w:eastAsia="Arial" w:cs="Arial"/>
                <w:sz w:val="22"/>
                <w:lang w:eastAsia="en-GB"/>
              </w:rPr>
              <w:t xml:space="preserve"> mm</w:t>
            </w:r>
          </w:p>
        </w:tc>
        <w:tc>
          <w:tcPr>
            <w:tcW w:w="1740" w:type="dxa"/>
            <w:vAlign w:val="bottom"/>
          </w:tcPr>
          <w:p w14:paraId="2FA2D11B" w14:textId="77777777" w:rsidR="00353DEF" w:rsidRPr="006F3B5D" w:rsidRDefault="00353DEF" w:rsidP="00AB0EB5">
            <w:pPr>
              <w:spacing w:after="0" w:line="240" w:lineRule="auto"/>
              <w:jc w:val="right"/>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r>
      <w:tr w:rsidR="00353DEF" w:rsidRPr="006F3B5D" w14:paraId="3F6F1D77" w14:textId="77777777" w:rsidTr="00AB0EB5">
        <w:trPr>
          <w:trHeight w:val="470"/>
        </w:trPr>
        <w:tc>
          <w:tcPr>
            <w:tcW w:w="2780" w:type="dxa"/>
            <w:vAlign w:val="bottom"/>
          </w:tcPr>
          <w:p w14:paraId="7AB7EF80"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Glans resurfacing</w:t>
            </w:r>
          </w:p>
        </w:tc>
        <w:tc>
          <w:tcPr>
            <w:tcW w:w="600" w:type="dxa"/>
            <w:vAlign w:val="bottom"/>
          </w:tcPr>
          <w:p w14:paraId="7D6C09B7"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34BDBA60"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Tumour thickness………</w:t>
            </w:r>
            <w:proofErr w:type="gramStart"/>
            <w:r w:rsidRPr="006F3B5D">
              <w:rPr>
                <w:rFonts w:eastAsia="Arial" w:cs="Arial"/>
                <w:sz w:val="22"/>
                <w:lang w:eastAsia="en-GB"/>
              </w:rPr>
              <w:t>…..</w:t>
            </w:r>
            <w:proofErr w:type="gramEnd"/>
            <w:r w:rsidRPr="006F3B5D">
              <w:rPr>
                <w:rFonts w:eastAsia="Arial" w:cs="Arial"/>
                <w:sz w:val="22"/>
                <w:lang w:eastAsia="en-GB"/>
              </w:rPr>
              <w:t xml:space="preserve"> mm</w:t>
            </w:r>
          </w:p>
        </w:tc>
        <w:tc>
          <w:tcPr>
            <w:tcW w:w="1740" w:type="dxa"/>
            <w:vAlign w:val="bottom"/>
          </w:tcPr>
          <w:p w14:paraId="6DA3C951" w14:textId="77777777" w:rsidR="00353DEF" w:rsidRPr="006F3B5D" w:rsidRDefault="00353DEF" w:rsidP="00AB0EB5">
            <w:pPr>
              <w:spacing w:after="0" w:line="240" w:lineRule="auto"/>
              <w:jc w:val="right"/>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r>
      <w:tr w:rsidR="00353DEF" w:rsidRPr="006F3B5D" w14:paraId="21486B9B" w14:textId="77777777" w:rsidTr="00AB0EB5">
        <w:trPr>
          <w:trHeight w:val="468"/>
        </w:trPr>
        <w:tc>
          <w:tcPr>
            <w:tcW w:w="2780" w:type="dxa"/>
            <w:vAlign w:val="bottom"/>
          </w:tcPr>
          <w:p w14:paraId="24CA2D95" w14:textId="77777777" w:rsidR="00353DEF" w:rsidRPr="006F3B5D" w:rsidRDefault="00353DEF" w:rsidP="00AB0EB5">
            <w:pPr>
              <w:spacing w:after="0" w:line="240" w:lineRule="auto"/>
              <w:rPr>
                <w:rFonts w:eastAsiaTheme="minorEastAsia" w:cs="Arial"/>
                <w:sz w:val="20"/>
                <w:szCs w:val="20"/>
                <w:lang w:eastAsia="en-GB"/>
              </w:rPr>
            </w:pPr>
            <w:proofErr w:type="spellStart"/>
            <w:r w:rsidRPr="006F3B5D">
              <w:rPr>
                <w:rFonts w:eastAsia="Arial" w:cs="Arial"/>
                <w:sz w:val="22"/>
                <w:lang w:eastAsia="en-GB"/>
              </w:rPr>
              <w:t>Glansectomy</w:t>
            </w:r>
            <w:proofErr w:type="spellEnd"/>
          </w:p>
        </w:tc>
        <w:tc>
          <w:tcPr>
            <w:tcW w:w="600" w:type="dxa"/>
            <w:vAlign w:val="bottom"/>
          </w:tcPr>
          <w:p w14:paraId="7B436E50"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3800" w:type="dxa"/>
            <w:gridSpan w:val="2"/>
            <w:vAlign w:val="bottom"/>
          </w:tcPr>
          <w:p w14:paraId="64EBF450"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Number of tumours……….</w:t>
            </w:r>
          </w:p>
        </w:tc>
        <w:tc>
          <w:tcPr>
            <w:tcW w:w="1740" w:type="dxa"/>
            <w:vAlign w:val="bottom"/>
          </w:tcPr>
          <w:p w14:paraId="4B0887A4"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711100AF" w14:textId="77777777" w:rsidTr="00AB0EB5">
        <w:trPr>
          <w:trHeight w:val="470"/>
        </w:trPr>
        <w:tc>
          <w:tcPr>
            <w:tcW w:w="2780" w:type="dxa"/>
            <w:vAlign w:val="bottom"/>
          </w:tcPr>
          <w:p w14:paraId="7254E8A8"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Partial penectomy</w:t>
            </w:r>
          </w:p>
        </w:tc>
        <w:tc>
          <w:tcPr>
            <w:tcW w:w="600" w:type="dxa"/>
            <w:vAlign w:val="bottom"/>
          </w:tcPr>
          <w:p w14:paraId="3E6E5C95"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2060" w:type="dxa"/>
            <w:vAlign w:val="bottom"/>
          </w:tcPr>
          <w:p w14:paraId="2AE29B2B"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i/>
                <w:iCs/>
                <w:sz w:val="22"/>
                <w:lang w:eastAsia="en-GB"/>
              </w:rPr>
              <w:t>or</w:t>
            </w:r>
          </w:p>
        </w:tc>
        <w:tc>
          <w:tcPr>
            <w:tcW w:w="1740" w:type="dxa"/>
            <w:vAlign w:val="bottom"/>
          </w:tcPr>
          <w:p w14:paraId="52678EB2"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69DA26D7"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1F4B8F6A" w14:textId="77777777" w:rsidTr="00AB0EB5">
        <w:trPr>
          <w:trHeight w:val="468"/>
        </w:trPr>
        <w:tc>
          <w:tcPr>
            <w:tcW w:w="2780" w:type="dxa"/>
            <w:vAlign w:val="bottom"/>
          </w:tcPr>
          <w:p w14:paraId="34544012"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Radical penectomy</w:t>
            </w:r>
          </w:p>
        </w:tc>
        <w:tc>
          <w:tcPr>
            <w:tcW w:w="600" w:type="dxa"/>
            <w:vAlign w:val="bottom"/>
          </w:tcPr>
          <w:p w14:paraId="1F2ACE2E"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5520" w:type="dxa"/>
            <w:gridSpan w:val="3"/>
            <w:vAlign w:val="bottom"/>
          </w:tcPr>
          <w:p w14:paraId="483473CE" w14:textId="77777777" w:rsidR="00353DEF" w:rsidRPr="006F3B5D" w:rsidRDefault="00353DEF" w:rsidP="00AB0EB5">
            <w:pPr>
              <w:spacing w:after="0" w:line="240" w:lineRule="auto"/>
              <w:ind w:left="220"/>
              <w:rPr>
                <w:rFonts w:eastAsiaTheme="minorEastAsia" w:cs="Arial"/>
                <w:sz w:val="20"/>
                <w:szCs w:val="20"/>
                <w:lang w:eastAsia="en-GB"/>
              </w:rPr>
            </w:pPr>
            <w:r w:rsidRPr="006F3B5D">
              <w:rPr>
                <w:rFonts w:eastAsia="Arial" w:cs="Arial"/>
                <w:sz w:val="22"/>
                <w:lang w:eastAsia="en-GB"/>
              </w:rPr>
              <w:t>No obvious tumour visible macroscopically</w:t>
            </w:r>
            <w:r w:rsidRPr="006F3B5D">
              <w:rPr>
                <w:rFonts w:eastAsia="Symbol" w:cs="Arial"/>
                <w:sz w:val="22"/>
                <w:lang w:eastAsia="en-GB"/>
              </w:rPr>
              <w:t></w:t>
            </w:r>
            <w:r w:rsidRPr="006F3B5D">
              <w:rPr>
                <w:rFonts w:eastAsia="Symbol" w:cs="Arial"/>
                <w:sz w:val="22"/>
                <w:lang w:eastAsia="en-GB"/>
              </w:rPr>
              <w:t></w:t>
            </w:r>
          </w:p>
        </w:tc>
      </w:tr>
      <w:tr w:rsidR="00353DEF" w:rsidRPr="006F3B5D" w14:paraId="39D89073" w14:textId="77777777" w:rsidTr="00AB0EB5">
        <w:trPr>
          <w:trHeight w:val="470"/>
        </w:trPr>
        <w:tc>
          <w:tcPr>
            <w:tcW w:w="2780" w:type="dxa"/>
            <w:vAlign w:val="bottom"/>
          </w:tcPr>
          <w:p w14:paraId="30C9865D"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Site not specified</w:t>
            </w:r>
          </w:p>
        </w:tc>
        <w:tc>
          <w:tcPr>
            <w:tcW w:w="600" w:type="dxa"/>
            <w:vAlign w:val="bottom"/>
          </w:tcPr>
          <w:p w14:paraId="3E3461BF"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Symbol" w:cs="Arial"/>
                <w:sz w:val="22"/>
                <w:lang w:eastAsia="en-GB"/>
              </w:rPr>
              <w:t></w:t>
            </w:r>
          </w:p>
        </w:tc>
        <w:tc>
          <w:tcPr>
            <w:tcW w:w="2060" w:type="dxa"/>
            <w:vAlign w:val="bottom"/>
          </w:tcPr>
          <w:p w14:paraId="7A96AC8F"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0166D16E" w14:textId="77777777" w:rsidR="00353DEF" w:rsidRPr="006F3B5D" w:rsidRDefault="00353DEF" w:rsidP="00AB0EB5">
            <w:pPr>
              <w:spacing w:after="0" w:line="240" w:lineRule="auto"/>
              <w:rPr>
                <w:rFonts w:eastAsiaTheme="minorEastAsia" w:cs="Arial"/>
                <w:szCs w:val="24"/>
                <w:lang w:eastAsia="en-GB"/>
              </w:rPr>
            </w:pPr>
          </w:p>
        </w:tc>
        <w:tc>
          <w:tcPr>
            <w:tcW w:w="1740" w:type="dxa"/>
            <w:vAlign w:val="bottom"/>
          </w:tcPr>
          <w:p w14:paraId="607D1697" w14:textId="77777777" w:rsidR="00353DEF" w:rsidRPr="006F3B5D" w:rsidRDefault="00353DEF" w:rsidP="00AB0EB5">
            <w:pPr>
              <w:spacing w:after="0" w:line="240" w:lineRule="auto"/>
              <w:rPr>
                <w:rFonts w:eastAsiaTheme="minorEastAsia" w:cs="Arial"/>
                <w:szCs w:val="24"/>
                <w:lang w:eastAsia="en-GB"/>
              </w:rPr>
            </w:pPr>
          </w:p>
        </w:tc>
      </w:tr>
      <w:tr w:rsidR="00353DEF" w:rsidRPr="006F3B5D" w14:paraId="65FD40A0" w14:textId="77777777" w:rsidTr="00AB0EB5">
        <w:trPr>
          <w:trHeight w:val="454"/>
        </w:trPr>
        <w:tc>
          <w:tcPr>
            <w:tcW w:w="2780" w:type="dxa"/>
            <w:vAlign w:val="bottom"/>
          </w:tcPr>
          <w:p w14:paraId="442A58CE" w14:textId="77777777" w:rsidR="00353DEF" w:rsidRPr="006F3B5D" w:rsidRDefault="00353DEF" w:rsidP="00AB0EB5">
            <w:pPr>
              <w:spacing w:after="0" w:line="240" w:lineRule="auto"/>
              <w:rPr>
                <w:rFonts w:eastAsiaTheme="minorEastAsia" w:cs="Arial"/>
                <w:sz w:val="20"/>
                <w:szCs w:val="20"/>
                <w:lang w:eastAsia="en-GB"/>
              </w:rPr>
            </w:pPr>
            <w:r w:rsidRPr="006F3B5D">
              <w:rPr>
                <w:rFonts w:eastAsia="Arial" w:cs="Arial"/>
                <w:sz w:val="22"/>
                <w:lang w:eastAsia="en-GB"/>
              </w:rPr>
              <w:t>Other (specify)</w:t>
            </w:r>
          </w:p>
        </w:tc>
        <w:tc>
          <w:tcPr>
            <w:tcW w:w="6120" w:type="dxa"/>
            <w:gridSpan w:val="4"/>
            <w:vAlign w:val="bottom"/>
          </w:tcPr>
          <w:p w14:paraId="279DA630" w14:textId="77777777" w:rsidR="00353DEF" w:rsidRPr="006F3B5D" w:rsidRDefault="00353DEF" w:rsidP="00AB0EB5">
            <w:pPr>
              <w:spacing w:after="0" w:line="240" w:lineRule="auto"/>
              <w:ind w:left="100"/>
              <w:rPr>
                <w:rFonts w:eastAsiaTheme="minorEastAsia" w:cs="Arial"/>
                <w:sz w:val="20"/>
                <w:szCs w:val="20"/>
                <w:lang w:eastAsia="en-GB"/>
              </w:rPr>
            </w:pPr>
            <w:r w:rsidRPr="006F3B5D">
              <w:rPr>
                <w:rFonts w:eastAsia="Arial" w:cs="Arial"/>
                <w:sz w:val="22"/>
                <w:lang w:eastAsia="en-GB"/>
              </w:rPr>
              <w:t>………………………………………………………….</w:t>
            </w:r>
          </w:p>
        </w:tc>
      </w:tr>
    </w:tbl>
    <w:p w14:paraId="3FA51503" w14:textId="77777777" w:rsidR="00353DEF" w:rsidRPr="006F3B5D" w:rsidRDefault="00353DEF" w:rsidP="00781F39">
      <w:pPr>
        <w:suppressLineNumbers/>
        <w:spacing w:after="0" w:line="198" w:lineRule="exact"/>
        <w:rPr>
          <w:rFonts w:eastAsiaTheme="minorEastAsia" w:cs="Arial"/>
          <w:sz w:val="20"/>
          <w:szCs w:val="20"/>
          <w:lang w:eastAsia="en-GB"/>
        </w:rPr>
      </w:pPr>
    </w:p>
    <w:p w14:paraId="3B23FA98" w14:textId="77777777" w:rsidR="00353DEF" w:rsidRPr="006F3B5D" w:rsidRDefault="00353DEF"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Other tissues/organs included………………………….............................................</w:t>
      </w:r>
    </w:p>
    <w:p w14:paraId="6E515F46" w14:textId="77777777" w:rsidR="00353DEF" w:rsidRPr="006F3B5D" w:rsidRDefault="00353DEF" w:rsidP="00781F39">
      <w:pPr>
        <w:suppressLineNumbers/>
        <w:pBdr>
          <w:bottom w:val="single" w:sz="12" w:space="1" w:color="auto"/>
        </w:pBdr>
        <w:spacing w:after="0" w:line="239" w:lineRule="exact"/>
        <w:rPr>
          <w:rFonts w:eastAsiaTheme="minorEastAsia" w:cs="Arial"/>
          <w:sz w:val="20"/>
          <w:szCs w:val="20"/>
          <w:lang w:eastAsia="en-GB"/>
        </w:rPr>
      </w:pPr>
    </w:p>
    <w:p w14:paraId="42C0FA43" w14:textId="77777777" w:rsidR="00353DEF" w:rsidRPr="006F3B5D" w:rsidRDefault="00353DEF" w:rsidP="00781F39">
      <w:pPr>
        <w:suppressLineNumbers/>
        <w:spacing w:after="0" w:line="237" w:lineRule="exact"/>
        <w:rPr>
          <w:rFonts w:eastAsiaTheme="minorEastAsia" w:cs="Arial"/>
          <w:sz w:val="20"/>
          <w:szCs w:val="20"/>
          <w:lang w:eastAsia="en-GB"/>
        </w:rPr>
      </w:pPr>
    </w:p>
    <w:p w14:paraId="50BC01F5" w14:textId="77777777" w:rsidR="00F40104" w:rsidRPr="006F3B5D" w:rsidRDefault="00F40104"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Microscopy</w:t>
      </w:r>
    </w:p>
    <w:p w14:paraId="57A405AB" w14:textId="77777777" w:rsidR="00F40104" w:rsidRPr="006F3B5D" w:rsidRDefault="00F40104" w:rsidP="00781F39">
      <w:pPr>
        <w:suppressLineNumbers/>
        <w:spacing w:after="0" w:line="237" w:lineRule="exact"/>
        <w:rPr>
          <w:rFonts w:eastAsiaTheme="minorEastAsia" w:cs="Arial"/>
          <w:sz w:val="20"/>
          <w:szCs w:val="20"/>
          <w:lang w:eastAsia="en-GB"/>
        </w:rPr>
      </w:pPr>
    </w:p>
    <w:p w14:paraId="4A7A6004" w14:textId="77777777" w:rsidR="00F40104" w:rsidRPr="006F3B5D" w:rsidRDefault="00F40104"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Tumour subtypes (specify all subtypes present if tumour is mixed)</w:t>
      </w:r>
    </w:p>
    <w:p w14:paraId="53C24CB3" w14:textId="77777777" w:rsidR="00F40104" w:rsidRPr="006F3B5D" w:rsidRDefault="00F40104" w:rsidP="00781F39">
      <w:pPr>
        <w:suppressLineNumbers/>
        <w:spacing w:after="0" w:line="117" w:lineRule="exact"/>
        <w:rPr>
          <w:rFonts w:eastAsiaTheme="minorEastAsia" w:cs="Arial"/>
          <w:sz w:val="20"/>
          <w:szCs w:val="20"/>
          <w:lang w:eastAsia="en-GB"/>
        </w:rPr>
      </w:pPr>
    </w:p>
    <w:p w14:paraId="6005414C" w14:textId="77777777" w:rsidR="00F40104" w:rsidRPr="006F3B5D" w:rsidRDefault="00F40104"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HPV-independent Squamous cell carcinoma</w:t>
      </w:r>
      <w:r w:rsidRPr="006F3B5D">
        <w:rPr>
          <w:rFonts w:eastAsiaTheme="minorEastAsia" w:cs="Arial"/>
          <w:sz w:val="20"/>
          <w:szCs w:val="20"/>
          <w:lang w:eastAsia="en-GB"/>
        </w:rPr>
        <w:tab/>
      </w:r>
      <w:r w:rsidRPr="006F3B5D">
        <w:rPr>
          <w:rFonts w:eastAsia="Symbol" w:cs="Arial"/>
          <w:sz w:val="19"/>
          <w:szCs w:val="19"/>
          <w:lang w:eastAsia="en-GB"/>
        </w:rPr>
        <w:t></w:t>
      </w:r>
    </w:p>
    <w:p w14:paraId="44A6EB62" w14:textId="77777777" w:rsidR="00F40104" w:rsidRPr="006F3B5D" w:rsidRDefault="00F40104" w:rsidP="00781F39">
      <w:pPr>
        <w:suppressLineNumbers/>
        <w:spacing w:after="0" w:line="136" w:lineRule="exact"/>
        <w:rPr>
          <w:rFonts w:eastAsiaTheme="minorEastAsia" w:cs="Arial"/>
          <w:sz w:val="20"/>
          <w:szCs w:val="20"/>
          <w:lang w:eastAsia="en-GB"/>
        </w:rPr>
      </w:pPr>
    </w:p>
    <w:p w14:paraId="52A0E239" w14:textId="77777777" w:rsidR="00F40104" w:rsidRPr="006F3B5D" w:rsidRDefault="00F40104"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HPV-independent Squamous cell carcinoma</w:t>
      </w:r>
      <w:r w:rsidRPr="006F3B5D">
        <w:rPr>
          <w:rFonts w:eastAsiaTheme="minorEastAsia" w:cs="Arial"/>
          <w:sz w:val="20"/>
          <w:szCs w:val="20"/>
          <w:lang w:eastAsia="en-GB"/>
        </w:rPr>
        <w:tab/>
      </w:r>
      <w:r w:rsidRPr="006F3B5D">
        <w:rPr>
          <w:rFonts w:eastAsia="Symbol" w:cs="Arial"/>
          <w:sz w:val="19"/>
          <w:szCs w:val="19"/>
          <w:lang w:eastAsia="en-GB"/>
        </w:rPr>
        <w:t></w:t>
      </w:r>
    </w:p>
    <w:p w14:paraId="01137376" w14:textId="77777777" w:rsidR="00F40104" w:rsidRPr="006F3B5D" w:rsidRDefault="00F40104" w:rsidP="00781F39">
      <w:pPr>
        <w:suppressLineNumbers/>
        <w:spacing w:after="0" w:line="136" w:lineRule="exact"/>
        <w:rPr>
          <w:rFonts w:eastAsiaTheme="minorEastAsia" w:cs="Arial"/>
          <w:sz w:val="20"/>
          <w:szCs w:val="20"/>
          <w:lang w:eastAsia="en-GB"/>
        </w:rPr>
      </w:pPr>
    </w:p>
    <w:p w14:paraId="624125AB" w14:textId="77777777" w:rsidR="00F40104" w:rsidRPr="006F3B5D" w:rsidRDefault="00F40104"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Squamous cell carcinoma NOS</w:t>
      </w:r>
      <w:r w:rsidRPr="006F3B5D">
        <w:rPr>
          <w:rFonts w:eastAsiaTheme="minorEastAsia" w:cs="Arial"/>
          <w:sz w:val="20"/>
          <w:szCs w:val="20"/>
          <w:lang w:eastAsia="en-GB"/>
        </w:rPr>
        <w:tab/>
      </w:r>
      <w:r w:rsidRPr="006F3B5D">
        <w:rPr>
          <w:rFonts w:eastAsiaTheme="minorEastAsia" w:cs="Arial"/>
          <w:sz w:val="20"/>
          <w:szCs w:val="20"/>
          <w:lang w:eastAsia="en-GB"/>
        </w:rPr>
        <w:tab/>
      </w:r>
      <w:r w:rsidRPr="006F3B5D">
        <w:rPr>
          <w:rFonts w:eastAsia="Symbol" w:cs="Arial"/>
          <w:sz w:val="19"/>
          <w:szCs w:val="19"/>
          <w:lang w:eastAsia="en-GB"/>
        </w:rPr>
        <w:t></w:t>
      </w:r>
    </w:p>
    <w:p w14:paraId="784F0CFA" w14:textId="77777777" w:rsidR="00F40104" w:rsidRPr="006F3B5D" w:rsidRDefault="00F40104" w:rsidP="00781F39">
      <w:pPr>
        <w:suppressLineNumbers/>
        <w:spacing w:after="0" w:line="136" w:lineRule="exact"/>
        <w:rPr>
          <w:rFonts w:eastAsiaTheme="minorEastAsia" w:cs="Arial"/>
          <w:sz w:val="20"/>
          <w:szCs w:val="20"/>
          <w:lang w:eastAsia="en-GB"/>
        </w:rPr>
      </w:pPr>
    </w:p>
    <w:p w14:paraId="0BB1C1CB" w14:textId="77777777" w:rsidR="00F40104" w:rsidRPr="006F3B5D" w:rsidRDefault="00F40104" w:rsidP="00781F39">
      <w:pPr>
        <w:suppressLineNumbers/>
        <w:tabs>
          <w:tab w:val="left" w:pos="3580"/>
        </w:tabs>
        <w:spacing w:after="0" w:line="240" w:lineRule="auto"/>
        <w:rPr>
          <w:rFonts w:eastAsiaTheme="minorEastAsia" w:cs="Arial"/>
          <w:sz w:val="20"/>
          <w:szCs w:val="20"/>
          <w:lang w:eastAsia="en-GB"/>
        </w:rPr>
      </w:pPr>
      <w:proofErr w:type="spellStart"/>
      <w:r w:rsidRPr="006F3B5D">
        <w:rPr>
          <w:rFonts w:eastAsia="Arial" w:cs="Arial"/>
          <w:sz w:val="22"/>
          <w:lang w:eastAsia="en-GB"/>
        </w:rPr>
        <w:t>Adenosquamous</w:t>
      </w:r>
      <w:proofErr w:type="spellEnd"/>
      <w:r w:rsidRPr="006F3B5D">
        <w:rPr>
          <w:rFonts w:eastAsia="Arial" w:cs="Arial"/>
          <w:sz w:val="22"/>
          <w:lang w:eastAsia="en-GB"/>
        </w:rPr>
        <w:t xml:space="preserve"> carcinoma</w:t>
      </w:r>
      <w:r w:rsidRPr="006F3B5D">
        <w:rPr>
          <w:rFonts w:eastAsiaTheme="minorEastAsia" w:cs="Arial"/>
          <w:sz w:val="20"/>
          <w:szCs w:val="20"/>
          <w:lang w:eastAsia="en-GB"/>
        </w:rPr>
        <w:tab/>
      </w:r>
      <w:r w:rsidRPr="006F3B5D">
        <w:rPr>
          <w:rFonts w:eastAsia="Symbol" w:cs="Arial"/>
          <w:sz w:val="19"/>
          <w:szCs w:val="19"/>
          <w:lang w:eastAsia="en-GB"/>
        </w:rPr>
        <w:t></w:t>
      </w:r>
    </w:p>
    <w:p w14:paraId="6E06649E" w14:textId="77777777" w:rsidR="003F33B0" w:rsidRPr="006F3B5D" w:rsidRDefault="003F33B0" w:rsidP="00781F39">
      <w:pPr>
        <w:suppressLineNumbers/>
        <w:spacing w:after="0" w:line="136" w:lineRule="exact"/>
        <w:rPr>
          <w:rFonts w:eastAsiaTheme="minorEastAsia" w:cs="Arial"/>
          <w:sz w:val="20"/>
          <w:szCs w:val="20"/>
          <w:lang w:eastAsia="en-GB"/>
        </w:rPr>
      </w:pPr>
    </w:p>
    <w:p w14:paraId="13060685" w14:textId="19CAF9A6" w:rsidR="00F126CE" w:rsidRPr="006F3B5D" w:rsidRDefault="00F126CE"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Mucinous carcinoma</w:t>
      </w:r>
      <w:r w:rsidRPr="006F3B5D">
        <w:rPr>
          <w:rFonts w:eastAsiaTheme="minorEastAsia" w:cs="Arial"/>
          <w:sz w:val="20"/>
          <w:szCs w:val="20"/>
          <w:lang w:eastAsia="en-GB"/>
        </w:rPr>
        <w:tab/>
      </w:r>
      <w:r w:rsidRPr="006F3B5D">
        <w:rPr>
          <w:rFonts w:eastAsia="Symbol" w:cs="Arial"/>
          <w:sz w:val="19"/>
          <w:szCs w:val="19"/>
          <w:lang w:eastAsia="en-GB"/>
        </w:rPr>
        <w:t></w:t>
      </w:r>
    </w:p>
    <w:p w14:paraId="6934CD18" w14:textId="77777777" w:rsidR="00F126CE" w:rsidRPr="006F3B5D" w:rsidRDefault="00F126CE" w:rsidP="00781F39">
      <w:pPr>
        <w:suppressLineNumbers/>
        <w:spacing w:after="0" w:line="136" w:lineRule="exact"/>
        <w:rPr>
          <w:rFonts w:eastAsiaTheme="minorEastAsia" w:cs="Arial"/>
          <w:sz w:val="20"/>
          <w:szCs w:val="20"/>
          <w:lang w:eastAsia="en-GB"/>
        </w:rPr>
      </w:pPr>
    </w:p>
    <w:p w14:paraId="29ACF513" w14:textId="77777777" w:rsidR="00F126CE" w:rsidRPr="006F3B5D" w:rsidRDefault="00F126CE" w:rsidP="00781F39">
      <w:pPr>
        <w:suppressLineNumbers/>
        <w:tabs>
          <w:tab w:val="left" w:pos="3580"/>
        </w:tabs>
        <w:spacing w:after="0" w:line="240" w:lineRule="auto"/>
        <w:rPr>
          <w:rFonts w:eastAsiaTheme="minorEastAsia" w:cs="Arial"/>
          <w:sz w:val="20"/>
          <w:szCs w:val="20"/>
          <w:lang w:eastAsia="en-GB"/>
        </w:rPr>
      </w:pPr>
      <w:r w:rsidRPr="006F3B5D">
        <w:rPr>
          <w:rFonts w:eastAsia="Arial" w:cs="Arial"/>
          <w:sz w:val="22"/>
          <w:lang w:eastAsia="en-GB"/>
        </w:rPr>
        <w:t>Specify subtype………………………………………………………………………</w:t>
      </w:r>
    </w:p>
    <w:p w14:paraId="6B42AE32" w14:textId="77777777" w:rsidR="00F126CE" w:rsidRPr="006F3B5D" w:rsidRDefault="00F126CE" w:rsidP="00781F39">
      <w:pPr>
        <w:suppressLineNumbers/>
        <w:spacing w:after="0" w:line="142" w:lineRule="exact"/>
        <w:rPr>
          <w:rFonts w:eastAsiaTheme="minorEastAsia" w:cs="Arial"/>
          <w:sz w:val="20"/>
          <w:szCs w:val="20"/>
          <w:lang w:eastAsia="en-GB"/>
        </w:rPr>
      </w:pPr>
    </w:p>
    <w:p w14:paraId="279BB478" w14:textId="0D8C4DE8" w:rsidR="00996499" w:rsidRPr="00BD3C1A" w:rsidRDefault="00F126CE" w:rsidP="00BD3C1A">
      <w:pPr>
        <w:suppressLineNumbers/>
        <w:tabs>
          <w:tab w:val="left" w:pos="700"/>
        </w:tabs>
        <w:spacing w:after="0" w:line="240" w:lineRule="auto"/>
        <w:rPr>
          <w:rFonts w:eastAsiaTheme="minorEastAsia" w:cs="Arial"/>
          <w:sz w:val="20"/>
          <w:szCs w:val="20"/>
          <w:lang w:eastAsia="en-GB"/>
        </w:rPr>
      </w:pPr>
      <w:r w:rsidRPr="006F3B5D">
        <w:rPr>
          <w:rFonts w:eastAsia="Arial" w:cs="Arial"/>
          <w:sz w:val="22"/>
          <w:lang w:eastAsia="en-GB"/>
        </w:rPr>
        <w:t>Other</w:t>
      </w:r>
      <w:r w:rsidRPr="006F3B5D">
        <w:rPr>
          <w:rFonts w:eastAsiaTheme="minorEastAsia" w:cs="Arial"/>
          <w:sz w:val="20"/>
          <w:szCs w:val="20"/>
          <w:lang w:eastAsia="en-GB"/>
        </w:rPr>
        <w:tab/>
      </w:r>
      <w:r w:rsidRPr="006F3B5D">
        <w:rPr>
          <w:rFonts w:eastAsia="Arial" w:cs="Arial"/>
          <w:sz w:val="21"/>
          <w:szCs w:val="21"/>
          <w:lang w:eastAsia="en-GB"/>
        </w:rPr>
        <w:t>(specify) ………………………………………………………………………….</w:t>
      </w:r>
    </w:p>
    <w:p w14:paraId="3806918E" w14:textId="30B91591" w:rsidR="00F7774A" w:rsidRPr="006F3B5D" w:rsidRDefault="001E6B68" w:rsidP="00BD3C1A">
      <w:pPr>
        <w:suppressLineNumbers/>
        <w:spacing w:after="0" w:line="240" w:lineRule="auto"/>
        <w:rPr>
          <w:rFonts w:eastAsiaTheme="minorEastAsia" w:cs="Arial"/>
          <w:sz w:val="20"/>
          <w:szCs w:val="20"/>
          <w:lang w:eastAsia="en-GB"/>
        </w:rPr>
      </w:pPr>
      <w:r>
        <w:rPr>
          <w:rFonts w:eastAsia="Arial" w:cs="Arial"/>
          <w:b/>
          <w:bCs/>
          <w:sz w:val="22"/>
          <w:lang w:eastAsia="en-GB"/>
        </w:rPr>
        <w:br/>
      </w:r>
      <w:r w:rsidR="00EB1149" w:rsidRPr="006F3B5D">
        <w:rPr>
          <w:rFonts w:eastAsia="Arial" w:cs="Arial"/>
          <w:b/>
          <w:bCs/>
          <w:sz w:val="22"/>
          <w:lang w:eastAsia="en-GB"/>
        </w:rPr>
        <w:t>Degree of differentiation (by worst area)</w:t>
      </w:r>
      <w:r w:rsidR="00F7774A">
        <w:rPr>
          <w:rFonts w:eastAsiaTheme="minorEastAsia" w:cs="Arial"/>
          <w:sz w:val="20"/>
          <w:szCs w:val="20"/>
          <w:lang w:eastAsia="en-GB"/>
        </w:rPr>
        <w:br/>
      </w:r>
    </w:p>
    <w:tbl>
      <w:tblPr>
        <w:tblW w:w="0" w:type="auto"/>
        <w:tblLayout w:type="fixed"/>
        <w:tblCellMar>
          <w:left w:w="0" w:type="dxa"/>
          <w:right w:w="0" w:type="dxa"/>
        </w:tblCellMar>
        <w:tblLook w:val="04A0" w:firstRow="1" w:lastRow="0" w:firstColumn="1" w:lastColumn="0" w:noHBand="0" w:noVBand="1"/>
      </w:tblPr>
      <w:tblGrid>
        <w:gridCol w:w="2820"/>
        <w:gridCol w:w="1280"/>
        <w:gridCol w:w="760"/>
        <w:gridCol w:w="2040"/>
        <w:gridCol w:w="2380"/>
        <w:gridCol w:w="220"/>
      </w:tblGrid>
      <w:tr w:rsidR="00EB1149" w:rsidRPr="006F3B5D" w14:paraId="7A00E860" w14:textId="77777777" w:rsidTr="00AB0EB5">
        <w:trPr>
          <w:trHeight w:val="270"/>
        </w:trPr>
        <w:tc>
          <w:tcPr>
            <w:tcW w:w="2820" w:type="dxa"/>
            <w:vAlign w:val="bottom"/>
          </w:tcPr>
          <w:p w14:paraId="385CE99D"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Well differentiated (Grade 1)</w:t>
            </w:r>
          </w:p>
        </w:tc>
        <w:tc>
          <w:tcPr>
            <w:tcW w:w="1280" w:type="dxa"/>
            <w:vAlign w:val="bottom"/>
          </w:tcPr>
          <w:p w14:paraId="5F7B0799" w14:textId="77777777" w:rsidR="00EB1149" w:rsidRPr="006F3B5D" w:rsidRDefault="00EB1149" w:rsidP="00AB0EB5">
            <w:pPr>
              <w:spacing w:after="0" w:line="240" w:lineRule="auto"/>
              <w:rPr>
                <w:rFonts w:eastAsiaTheme="minorEastAsia" w:cs="Arial"/>
                <w:sz w:val="23"/>
                <w:szCs w:val="23"/>
                <w:lang w:eastAsia="en-GB"/>
              </w:rPr>
            </w:pPr>
          </w:p>
        </w:tc>
        <w:tc>
          <w:tcPr>
            <w:tcW w:w="760" w:type="dxa"/>
            <w:vAlign w:val="bottom"/>
          </w:tcPr>
          <w:p w14:paraId="0DDF5113"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4B360D3C" w14:textId="77777777" w:rsidR="00EB1149" w:rsidRPr="006F3B5D" w:rsidRDefault="00EB1149" w:rsidP="00AB0EB5">
            <w:pPr>
              <w:spacing w:after="0" w:line="240" w:lineRule="auto"/>
              <w:rPr>
                <w:rFonts w:eastAsiaTheme="minorEastAsia" w:cs="Arial"/>
                <w:sz w:val="23"/>
                <w:szCs w:val="23"/>
                <w:lang w:eastAsia="en-GB"/>
              </w:rPr>
            </w:pPr>
          </w:p>
        </w:tc>
        <w:tc>
          <w:tcPr>
            <w:tcW w:w="2380" w:type="dxa"/>
            <w:vAlign w:val="bottom"/>
          </w:tcPr>
          <w:p w14:paraId="73A68DA3" w14:textId="77777777" w:rsidR="00EB1149" w:rsidRPr="006F3B5D" w:rsidRDefault="00EB1149" w:rsidP="00AB0EB5">
            <w:pPr>
              <w:spacing w:after="0" w:line="240" w:lineRule="auto"/>
              <w:rPr>
                <w:rFonts w:eastAsiaTheme="minorEastAsia" w:cs="Arial"/>
                <w:sz w:val="23"/>
                <w:szCs w:val="23"/>
                <w:lang w:eastAsia="en-GB"/>
              </w:rPr>
            </w:pPr>
          </w:p>
        </w:tc>
        <w:tc>
          <w:tcPr>
            <w:tcW w:w="220" w:type="dxa"/>
            <w:vAlign w:val="bottom"/>
          </w:tcPr>
          <w:p w14:paraId="5794940F" w14:textId="77777777" w:rsidR="00EB1149" w:rsidRPr="006F3B5D" w:rsidRDefault="00EB1149" w:rsidP="00AB0EB5">
            <w:pPr>
              <w:spacing w:after="0" w:line="240" w:lineRule="auto"/>
              <w:rPr>
                <w:rFonts w:eastAsiaTheme="minorEastAsia" w:cs="Arial"/>
                <w:sz w:val="23"/>
                <w:szCs w:val="23"/>
                <w:lang w:eastAsia="en-GB"/>
              </w:rPr>
            </w:pPr>
          </w:p>
        </w:tc>
      </w:tr>
      <w:tr w:rsidR="00EB1149" w:rsidRPr="006F3B5D" w14:paraId="6E678A11" w14:textId="77777777" w:rsidTr="00AB0EB5">
        <w:trPr>
          <w:trHeight w:val="389"/>
        </w:trPr>
        <w:tc>
          <w:tcPr>
            <w:tcW w:w="4100" w:type="dxa"/>
            <w:gridSpan w:val="2"/>
            <w:vAlign w:val="bottom"/>
          </w:tcPr>
          <w:p w14:paraId="0FDF9E6B"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lastRenderedPageBreak/>
              <w:t>Moderately differentiated (Grade 2)</w:t>
            </w:r>
          </w:p>
        </w:tc>
        <w:tc>
          <w:tcPr>
            <w:tcW w:w="760" w:type="dxa"/>
            <w:vAlign w:val="bottom"/>
          </w:tcPr>
          <w:p w14:paraId="10CD25F2"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29357BCC" w14:textId="77777777" w:rsidR="00EB1149" w:rsidRPr="006F3B5D" w:rsidRDefault="00EB1149" w:rsidP="00AB0EB5">
            <w:pPr>
              <w:spacing w:after="0" w:line="240" w:lineRule="auto"/>
              <w:rPr>
                <w:rFonts w:eastAsiaTheme="minorEastAsia" w:cs="Arial"/>
                <w:szCs w:val="24"/>
                <w:lang w:eastAsia="en-GB"/>
              </w:rPr>
            </w:pPr>
          </w:p>
        </w:tc>
        <w:tc>
          <w:tcPr>
            <w:tcW w:w="2380" w:type="dxa"/>
            <w:vAlign w:val="bottom"/>
          </w:tcPr>
          <w:p w14:paraId="03DB1482"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06AE7913"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631B3B5F" w14:textId="77777777" w:rsidTr="00AB0EB5">
        <w:trPr>
          <w:trHeight w:val="391"/>
        </w:trPr>
        <w:tc>
          <w:tcPr>
            <w:tcW w:w="4100" w:type="dxa"/>
            <w:gridSpan w:val="2"/>
            <w:vAlign w:val="bottom"/>
          </w:tcPr>
          <w:p w14:paraId="1528A8E9"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Poorly differentiated (Grade 3)</w:t>
            </w:r>
          </w:p>
        </w:tc>
        <w:tc>
          <w:tcPr>
            <w:tcW w:w="760" w:type="dxa"/>
            <w:vAlign w:val="bottom"/>
          </w:tcPr>
          <w:p w14:paraId="53E4BA80"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08D3A1C3" w14:textId="77777777" w:rsidR="00EB1149" w:rsidRPr="006F3B5D" w:rsidRDefault="00EB1149" w:rsidP="00AB0EB5">
            <w:pPr>
              <w:spacing w:after="0" w:line="240" w:lineRule="auto"/>
              <w:rPr>
                <w:rFonts w:eastAsiaTheme="minorEastAsia" w:cs="Arial"/>
                <w:szCs w:val="24"/>
                <w:lang w:eastAsia="en-GB"/>
              </w:rPr>
            </w:pPr>
          </w:p>
        </w:tc>
        <w:tc>
          <w:tcPr>
            <w:tcW w:w="2380" w:type="dxa"/>
            <w:vAlign w:val="bottom"/>
          </w:tcPr>
          <w:p w14:paraId="39F1607A"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7C0EE95B"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77BE2763" w14:textId="77777777" w:rsidTr="00AB0EB5">
        <w:trPr>
          <w:trHeight w:val="389"/>
        </w:trPr>
        <w:tc>
          <w:tcPr>
            <w:tcW w:w="4100" w:type="dxa"/>
            <w:gridSpan w:val="2"/>
            <w:vAlign w:val="bottom"/>
          </w:tcPr>
          <w:p w14:paraId="26C19A55" w14:textId="77777777" w:rsidR="00EB1149" w:rsidRPr="006F3B5D" w:rsidRDefault="00EB1149" w:rsidP="00AB0EB5">
            <w:pPr>
              <w:spacing w:after="0" w:line="240" w:lineRule="auto"/>
              <w:rPr>
                <w:rFonts w:eastAsiaTheme="minorEastAsia" w:cs="Arial"/>
                <w:sz w:val="20"/>
                <w:szCs w:val="20"/>
                <w:lang w:eastAsia="en-GB"/>
              </w:rPr>
            </w:pPr>
            <w:proofErr w:type="spellStart"/>
            <w:r w:rsidRPr="006F3B5D">
              <w:rPr>
                <w:rFonts w:eastAsia="Arial" w:cs="Arial"/>
                <w:sz w:val="22"/>
                <w:lang w:eastAsia="en-GB"/>
              </w:rPr>
              <w:t>Sarcomatoid</w:t>
            </w:r>
            <w:proofErr w:type="spellEnd"/>
            <w:r w:rsidRPr="006F3B5D">
              <w:rPr>
                <w:rFonts w:eastAsia="Arial" w:cs="Arial"/>
                <w:sz w:val="22"/>
                <w:lang w:eastAsia="en-GB"/>
              </w:rPr>
              <w:t xml:space="preserve"> areas present</w:t>
            </w:r>
          </w:p>
        </w:tc>
        <w:tc>
          <w:tcPr>
            <w:tcW w:w="760" w:type="dxa"/>
            <w:vAlign w:val="bottom"/>
          </w:tcPr>
          <w:p w14:paraId="6C4A7B27"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006383EE" w14:textId="77777777" w:rsidR="00EB1149" w:rsidRPr="006F3B5D" w:rsidRDefault="00EB1149" w:rsidP="00AB0EB5">
            <w:pPr>
              <w:spacing w:after="0" w:line="240" w:lineRule="auto"/>
              <w:rPr>
                <w:rFonts w:eastAsiaTheme="minorEastAsia" w:cs="Arial"/>
                <w:szCs w:val="24"/>
                <w:lang w:eastAsia="en-GB"/>
              </w:rPr>
            </w:pPr>
          </w:p>
        </w:tc>
        <w:tc>
          <w:tcPr>
            <w:tcW w:w="2380" w:type="dxa"/>
            <w:vAlign w:val="bottom"/>
          </w:tcPr>
          <w:p w14:paraId="04C8DF36"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2927D25E"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05E7DDBC" w14:textId="77777777" w:rsidTr="00AB0EB5">
        <w:trPr>
          <w:trHeight w:val="389"/>
        </w:trPr>
        <w:tc>
          <w:tcPr>
            <w:tcW w:w="4100" w:type="dxa"/>
            <w:gridSpan w:val="2"/>
            <w:vAlign w:val="bottom"/>
          </w:tcPr>
          <w:p w14:paraId="54FA06AC"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Maximum tumour width…………</w:t>
            </w:r>
            <w:proofErr w:type="gramStart"/>
            <w:r w:rsidRPr="006F3B5D">
              <w:rPr>
                <w:rFonts w:eastAsia="Arial" w:cs="Arial"/>
                <w:sz w:val="22"/>
                <w:lang w:eastAsia="en-GB"/>
              </w:rPr>
              <w:t>…..</w:t>
            </w:r>
            <w:proofErr w:type="gramEnd"/>
            <w:r w:rsidRPr="006F3B5D">
              <w:rPr>
                <w:rFonts w:eastAsia="Arial" w:cs="Arial"/>
                <w:sz w:val="22"/>
                <w:lang w:eastAsia="en-GB"/>
              </w:rPr>
              <w:t>mm</w:t>
            </w:r>
          </w:p>
        </w:tc>
        <w:tc>
          <w:tcPr>
            <w:tcW w:w="2800" w:type="dxa"/>
            <w:gridSpan w:val="2"/>
            <w:vAlign w:val="bottom"/>
          </w:tcPr>
          <w:p w14:paraId="16DEE6E7"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c>
          <w:tcPr>
            <w:tcW w:w="2380" w:type="dxa"/>
            <w:vAlign w:val="bottom"/>
          </w:tcPr>
          <w:p w14:paraId="004CED69"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223C7F2E"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45C38329" w14:textId="77777777" w:rsidTr="00AB0EB5">
        <w:trPr>
          <w:trHeight w:val="389"/>
        </w:trPr>
        <w:tc>
          <w:tcPr>
            <w:tcW w:w="4100" w:type="dxa"/>
            <w:gridSpan w:val="2"/>
            <w:vAlign w:val="bottom"/>
          </w:tcPr>
          <w:p w14:paraId="2B3224E1"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Maximum tumour thickness………...mm</w:t>
            </w:r>
          </w:p>
        </w:tc>
        <w:tc>
          <w:tcPr>
            <w:tcW w:w="2800" w:type="dxa"/>
            <w:gridSpan w:val="2"/>
            <w:vAlign w:val="bottom"/>
          </w:tcPr>
          <w:p w14:paraId="3DBD8C54" w14:textId="77777777" w:rsidR="00EB1149" w:rsidRPr="006F3B5D" w:rsidRDefault="00EB1149" w:rsidP="00AB0EB5">
            <w:pPr>
              <w:spacing w:after="0" w:line="240" w:lineRule="auto"/>
              <w:ind w:left="220"/>
              <w:rPr>
                <w:rFonts w:eastAsiaTheme="minorEastAsia" w:cs="Arial"/>
                <w:sz w:val="20"/>
                <w:szCs w:val="20"/>
                <w:lang w:eastAsia="en-GB"/>
              </w:rPr>
            </w:pPr>
            <w:r w:rsidRPr="006F3B5D">
              <w:rPr>
                <w:rFonts w:eastAsia="Arial" w:cs="Arial"/>
                <w:sz w:val="22"/>
                <w:lang w:eastAsia="en-GB"/>
              </w:rPr>
              <w:t>Not assessable</w:t>
            </w:r>
            <w:r w:rsidRPr="006F3B5D">
              <w:rPr>
                <w:rFonts w:eastAsia="Symbol" w:cs="Arial"/>
                <w:sz w:val="22"/>
                <w:lang w:eastAsia="en-GB"/>
              </w:rPr>
              <w:t></w:t>
            </w:r>
          </w:p>
        </w:tc>
        <w:tc>
          <w:tcPr>
            <w:tcW w:w="2380" w:type="dxa"/>
            <w:vAlign w:val="bottom"/>
          </w:tcPr>
          <w:p w14:paraId="2BBD3C06" w14:textId="77777777" w:rsidR="00EB1149" w:rsidRPr="006F3B5D" w:rsidRDefault="00EB1149" w:rsidP="00AB0EB5">
            <w:pPr>
              <w:spacing w:after="0" w:line="240" w:lineRule="auto"/>
              <w:rPr>
                <w:rFonts w:eastAsiaTheme="minorEastAsia" w:cs="Arial"/>
                <w:szCs w:val="24"/>
                <w:lang w:eastAsia="en-GB"/>
              </w:rPr>
            </w:pPr>
          </w:p>
        </w:tc>
        <w:tc>
          <w:tcPr>
            <w:tcW w:w="220" w:type="dxa"/>
            <w:vAlign w:val="bottom"/>
          </w:tcPr>
          <w:p w14:paraId="15B46CED"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3B805CD7" w14:textId="77777777" w:rsidTr="00AB0EB5">
        <w:trPr>
          <w:trHeight w:val="761"/>
        </w:trPr>
        <w:tc>
          <w:tcPr>
            <w:tcW w:w="2820" w:type="dxa"/>
            <w:vAlign w:val="bottom"/>
          </w:tcPr>
          <w:p w14:paraId="788B852C"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b/>
                <w:bCs/>
                <w:sz w:val="22"/>
                <w:lang w:eastAsia="en-GB"/>
              </w:rPr>
              <w:t xml:space="preserve">Associated </w:t>
            </w:r>
            <w:proofErr w:type="spellStart"/>
            <w:r w:rsidRPr="006F3B5D">
              <w:rPr>
                <w:rFonts w:eastAsia="Arial" w:cs="Arial"/>
                <w:b/>
                <w:bCs/>
                <w:sz w:val="22"/>
                <w:lang w:eastAsia="en-GB"/>
              </w:rPr>
              <w:t>PeIN</w:t>
            </w:r>
            <w:proofErr w:type="spellEnd"/>
          </w:p>
        </w:tc>
        <w:tc>
          <w:tcPr>
            <w:tcW w:w="1280" w:type="dxa"/>
            <w:vAlign w:val="bottom"/>
          </w:tcPr>
          <w:p w14:paraId="1B80DB8D" w14:textId="77777777" w:rsidR="00EB1149" w:rsidRPr="006F3B5D" w:rsidRDefault="00EB1149" w:rsidP="00AB0EB5">
            <w:pPr>
              <w:spacing w:after="0" w:line="240" w:lineRule="auto"/>
              <w:ind w:left="60"/>
              <w:rPr>
                <w:rFonts w:eastAsiaTheme="minorEastAsia" w:cs="Arial"/>
                <w:sz w:val="20"/>
                <w:szCs w:val="20"/>
                <w:lang w:eastAsia="en-GB"/>
              </w:rPr>
            </w:pPr>
            <w:r w:rsidRPr="006F3B5D">
              <w:rPr>
                <w:rFonts w:eastAsia="Arial" w:cs="Arial"/>
                <w:sz w:val="22"/>
                <w:lang w:eastAsia="en-GB"/>
              </w:rPr>
              <w:t>Present</w:t>
            </w:r>
          </w:p>
        </w:tc>
        <w:tc>
          <w:tcPr>
            <w:tcW w:w="760" w:type="dxa"/>
            <w:vAlign w:val="bottom"/>
          </w:tcPr>
          <w:p w14:paraId="39737FB9" w14:textId="77777777" w:rsidR="00EB1149" w:rsidRPr="006F3B5D" w:rsidRDefault="00EB1149" w:rsidP="00AB0EB5">
            <w:pPr>
              <w:spacing w:after="0" w:line="240" w:lineRule="auto"/>
              <w:ind w:left="28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1EF7AB55" w14:textId="77777777" w:rsidR="00EB1149" w:rsidRPr="006F3B5D" w:rsidRDefault="00EB1149" w:rsidP="00AB0EB5">
            <w:pPr>
              <w:spacing w:after="0" w:line="240" w:lineRule="auto"/>
              <w:ind w:left="240"/>
              <w:rPr>
                <w:rFonts w:eastAsiaTheme="minorEastAsia" w:cs="Arial"/>
                <w:sz w:val="20"/>
                <w:szCs w:val="20"/>
                <w:lang w:eastAsia="en-GB"/>
              </w:rPr>
            </w:pPr>
            <w:r w:rsidRPr="006F3B5D">
              <w:rPr>
                <w:rFonts w:eastAsia="Arial" w:cs="Arial"/>
                <w:sz w:val="22"/>
                <w:lang w:eastAsia="en-GB"/>
              </w:rPr>
              <w:t>Not identified</w:t>
            </w:r>
            <w:r w:rsidRPr="006F3B5D">
              <w:rPr>
                <w:rFonts w:eastAsia="Symbol" w:cs="Arial"/>
                <w:sz w:val="22"/>
                <w:lang w:eastAsia="en-GB"/>
              </w:rPr>
              <w:t></w:t>
            </w:r>
          </w:p>
        </w:tc>
        <w:tc>
          <w:tcPr>
            <w:tcW w:w="2380" w:type="dxa"/>
            <w:vAlign w:val="bottom"/>
          </w:tcPr>
          <w:p w14:paraId="1E74AE87" w14:textId="77777777" w:rsidR="00EB1149" w:rsidRPr="006F3B5D" w:rsidRDefault="00EB1149" w:rsidP="00AB0EB5">
            <w:pPr>
              <w:spacing w:after="0" w:line="240" w:lineRule="auto"/>
              <w:ind w:left="300"/>
              <w:rPr>
                <w:rFonts w:eastAsiaTheme="minorEastAsia" w:cs="Arial"/>
                <w:sz w:val="20"/>
                <w:szCs w:val="20"/>
                <w:lang w:eastAsia="en-GB"/>
              </w:rPr>
            </w:pPr>
            <w:r w:rsidRPr="006F3B5D">
              <w:rPr>
                <w:rFonts w:eastAsia="Arial" w:cs="Arial"/>
                <w:sz w:val="22"/>
                <w:lang w:eastAsia="en-GB"/>
              </w:rPr>
              <w:t>Cannot be assessed</w:t>
            </w:r>
          </w:p>
        </w:tc>
        <w:tc>
          <w:tcPr>
            <w:tcW w:w="220" w:type="dxa"/>
            <w:vAlign w:val="bottom"/>
          </w:tcPr>
          <w:p w14:paraId="7D5831ED" w14:textId="6DC9A7CC" w:rsidR="00EB1149" w:rsidRPr="006F3B5D" w:rsidRDefault="00CF516F" w:rsidP="00CF516F">
            <w:pPr>
              <w:spacing w:after="0" w:line="240" w:lineRule="auto"/>
              <w:rPr>
                <w:rFonts w:eastAsiaTheme="minorEastAsia" w:cs="Arial"/>
                <w:sz w:val="20"/>
                <w:szCs w:val="20"/>
                <w:lang w:eastAsia="en-GB"/>
              </w:rPr>
            </w:pPr>
            <w:r w:rsidRPr="006F3B5D">
              <w:rPr>
                <w:rFonts w:eastAsia="Symbol" w:cs="Arial"/>
                <w:sz w:val="22"/>
                <w:lang w:eastAsia="en-GB"/>
              </w:rPr>
              <w:t></w:t>
            </w:r>
          </w:p>
        </w:tc>
      </w:tr>
      <w:tr w:rsidR="00EB1149" w:rsidRPr="006F3B5D" w14:paraId="294C6376" w14:textId="77777777" w:rsidTr="00AB0EB5">
        <w:trPr>
          <w:trHeight w:val="391"/>
        </w:trPr>
        <w:tc>
          <w:tcPr>
            <w:tcW w:w="2820" w:type="dxa"/>
            <w:vAlign w:val="bottom"/>
          </w:tcPr>
          <w:p w14:paraId="467674CE"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sz w:val="22"/>
                <w:lang w:eastAsia="en-GB"/>
              </w:rPr>
              <w:t xml:space="preserve">Subtype of </w:t>
            </w:r>
            <w:proofErr w:type="spellStart"/>
            <w:r w:rsidRPr="006F3B5D">
              <w:rPr>
                <w:rFonts w:eastAsia="Arial" w:cs="Arial"/>
                <w:sz w:val="22"/>
                <w:lang w:eastAsia="en-GB"/>
              </w:rPr>
              <w:t>PeIN</w:t>
            </w:r>
            <w:proofErr w:type="spellEnd"/>
          </w:p>
        </w:tc>
        <w:tc>
          <w:tcPr>
            <w:tcW w:w="2040" w:type="dxa"/>
            <w:gridSpan w:val="2"/>
            <w:vAlign w:val="bottom"/>
          </w:tcPr>
          <w:p w14:paraId="496BCE5D" w14:textId="0FDE7D4D" w:rsidR="00EB1149" w:rsidRPr="006F3B5D" w:rsidRDefault="00CF516F" w:rsidP="00AB0EB5">
            <w:pPr>
              <w:spacing w:after="0" w:line="240" w:lineRule="auto"/>
              <w:rPr>
                <w:rFonts w:eastAsiaTheme="minorEastAsia" w:cs="Arial"/>
                <w:sz w:val="20"/>
                <w:szCs w:val="20"/>
                <w:lang w:eastAsia="en-GB"/>
              </w:rPr>
            </w:pPr>
            <w:r>
              <w:rPr>
                <w:rFonts w:eastAsia="Arial" w:cs="Arial"/>
                <w:sz w:val="22"/>
                <w:lang w:eastAsia="en-GB"/>
              </w:rPr>
              <w:t xml:space="preserve"> </w:t>
            </w:r>
            <w:r w:rsidR="00EB1149" w:rsidRPr="006F3B5D">
              <w:rPr>
                <w:rFonts w:eastAsia="Arial" w:cs="Arial"/>
                <w:sz w:val="22"/>
                <w:lang w:eastAsia="en-GB"/>
              </w:rPr>
              <w:t>HPV-independent</w:t>
            </w:r>
            <w:r>
              <w:rPr>
                <w:rFonts w:eastAsia="Arial" w:cs="Arial"/>
                <w:sz w:val="22"/>
                <w:lang w:eastAsia="en-GB"/>
              </w:rPr>
              <w:t xml:space="preserve"> </w:t>
            </w:r>
            <w:r w:rsidR="00EB1149" w:rsidRPr="006F3B5D">
              <w:rPr>
                <w:rFonts w:eastAsia="Symbol" w:cs="Arial"/>
                <w:sz w:val="22"/>
                <w:lang w:eastAsia="en-GB"/>
              </w:rPr>
              <w:t></w:t>
            </w:r>
          </w:p>
        </w:tc>
        <w:tc>
          <w:tcPr>
            <w:tcW w:w="2040" w:type="dxa"/>
            <w:vAlign w:val="bottom"/>
          </w:tcPr>
          <w:p w14:paraId="47D8A338" w14:textId="32BF67F3" w:rsidR="00EB1149" w:rsidRPr="006F3B5D" w:rsidRDefault="00CF516F" w:rsidP="00AB0EB5">
            <w:pPr>
              <w:spacing w:after="0" w:line="240" w:lineRule="auto"/>
              <w:ind w:left="102"/>
              <w:rPr>
                <w:rFonts w:eastAsiaTheme="minorEastAsia" w:cs="Arial"/>
                <w:sz w:val="20"/>
                <w:szCs w:val="20"/>
                <w:lang w:eastAsia="en-GB"/>
              </w:rPr>
            </w:pPr>
            <w:r>
              <w:rPr>
                <w:rFonts w:eastAsia="Arial" w:cs="Arial"/>
                <w:sz w:val="22"/>
                <w:lang w:eastAsia="en-GB"/>
              </w:rPr>
              <w:t xml:space="preserve">  </w:t>
            </w:r>
            <w:r w:rsidR="00EB1149" w:rsidRPr="006F3B5D">
              <w:rPr>
                <w:rFonts w:eastAsia="Arial" w:cs="Arial"/>
                <w:sz w:val="22"/>
                <w:lang w:eastAsia="en-GB"/>
              </w:rPr>
              <w:t>HPV-associated</w:t>
            </w:r>
            <w:r>
              <w:rPr>
                <w:rFonts w:eastAsia="Arial" w:cs="Arial"/>
                <w:sz w:val="22"/>
                <w:lang w:eastAsia="en-GB"/>
              </w:rPr>
              <w:t xml:space="preserve"> </w:t>
            </w:r>
            <w:r w:rsidR="00EB1149" w:rsidRPr="006F3B5D">
              <w:rPr>
                <w:rFonts w:eastAsia="Symbol" w:cs="Arial"/>
                <w:sz w:val="22"/>
                <w:lang w:eastAsia="en-GB"/>
              </w:rPr>
              <w:t></w:t>
            </w:r>
          </w:p>
        </w:tc>
        <w:tc>
          <w:tcPr>
            <w:tcW w:w="2380" w:type="dxa"/>
            <w:vAlign w:val="bottom"/>
          </w:tcPr>
          <w:p w14:paraId="5CFA8896" w14:textId="797AE88A" w:rsidR="00EB1149" w:rsidRPr="006F3B5D" w:rsidRDefault="00CF516F" w:rsidP="00CF516F">
            <w:pPr>
              <w:spacing w:after="0" w:line="240" w:lineRule="auto"/>
              <w:rPr>
                <w:rFonts w:eastAsiaTheme="minorEastAsia" w:cs="Arial"/>
                <w:szCs w:val="24"/>
                <w:lang w:eastAsia="en-GB"/>
              </w:rPr>
            </w:pPr>
            <w:r>
              <w:rPr>
                <w:rFonts w:eastAsiaTheme="minorEastAsia" w:cs="Arial"/>
                <w:sz w:val="22"/>
                <w:lang w:eastAsia="en-GB"/>
              </w:rPr>
              <w:t xml:space="preserve">     </w:t>
            </w:r>
            <w:r w:rsidR="00EB1149" w:rsidRPr="006F3B5D">
              <w:rPr>
                <w:rFonts w:eastAsiaTheme="minorEastAsia" w:cs="Arial"/>
                <w:sz w:val="22"/>
                <w:lang w:eastAsia="en-GB"/>
              </w:rPr>
              <w:t xml:space="preserve">Not applicable </w:t>
            </w:r>
            <w:r w:rsidR="00EB1149" w:rsidRPr="006F3B5D">
              <w:rPr>
                <w:rFonts w:eastAsia="Symbol" w:cs="Arial"/>
                <w:sz w:val="22"/>
                <w:lang w:eastAsia="en-GB"/>
              </w:rPr>
              <w:t></w:t>
            </w:r>
          </w:p>
        </w:tc>
        <w:tc>
          <w:tcPr>
            <w:tcW w:w="220" w:type="dxa"/>
            <w:vAlign w:val="bottom"/>
          </w:tcPr>
          <w:p w14:paraId="1256DC41" w14:textId="77777777" w:rsidR="00EB1149" w:rsidRPr="006F3B5D" w:rsidRDefault="00EB1149" w:rsidP="00AB0EB5">
            <w:pPr>
              <w:spacing w:after="0" w:line="240" w:lineRule="auto"/>
              <w:rPr>
                <w:rFonts w:eastAsiaTheme="minorEastAsia" w:cs="Arial"/>
                <w:szCs w:val="24"/>
                <w:lang w:eastAsia="en-GB"/>
              </w:rPr>
            </w:pPr>
          </w:p>
        </w:tc>
      </w:tr>
      <w:tr w:rsidR="00EB1149" w:rsidRPr="006F3B5D" w14:paraId="01E40280" w14:textId="77777777" w:rsidTr="00AB0EB5">
        <w:trPr>
          <w:trHeight w:val="761"/>
        </w:trPr>
        <w:tc>
          <w:tcPr>
            <w:tcW w:w="2820" w:type="dxa"/>
            <w:vAlign w:val="bottom"/>
          </w:tcPr>
          <w:p w14:paraId="72906208" w14:textId="77777777" w:rsidR="00EB1149" w:rsidRPr="006F3B5D" w:rsidRDefault="00EB1149" w:rsidP="00AB0EB5">
            <w:pPr>
              <w:spacing w:after="0" w:line="240" w:lineRule="auto"/>
              <w:rPr>
                <w:rFonts w:eastAsiaTheme="minorEastAsia" w:cs="Arial"/>
                <w:sz w:val="20"/>
                <w:szCs w:val="20"/>
                <w:lang w:eastAsia="en-GB"/>
              </w:rPr>
            </w:pPr>
            <w:proofErr w:type="spellStart"/>
            <w:r w:rsidRPr="006F3B5D">
              <w:rPr>
                <w:rFonts w:eastAsia="Arial" w:cs="Arial"/>
                <w:b/>
                <w:bCs/>
                <w:sz w:val="22"/>
                <w:lang w:eastAsia="en-GB"/>
              </w:rPr>
              <w:t>Lymphovascular</w:t>
            </w:r>
            <w:proofErr w:type="spellEnd"/>
            <w:r w:rsidRPr="006F3B5D">
              <w:rPr>
                <w:rFonts w:eastAsia="Arial" w:cs="Arial"/>
                <w:b/>
                <w:bCs/>
                <w:sz w:val="22"/>
                <w:lang w:eastAsia="en-GB"/>
              </w:rPr>
              <w:t xml:space="preserve"> invasion</w:t>
            </w:r>
          </w:p>
        </w:tc>
        <w:tc>
          <w:tcPr>
            <w:tcW w:w="1280" w:type="dxa"/>
            <w:vAlign w:val="bottom"/>
          </w:tcPr>
          <w:p w14:paraId="280DC7A4" w14:textId="77777777" w:rsidR="00EB1149" w:rsidRPr="006F3B5D" w:rsidRDefault="00EB1149" w:rsidP="00AB0EB5">
            <w:pPr>
              <w:spacing w:after="0" w:line="240" w:lineRule="auto"/>
              <w:ind w:left="180"/>
              <w:rPr>
                <w:rFonts w:eastAsiaTheme="minorEastAsia" w:cs="Arial"/>
                <w:sz w:val="20"/>
                <w:szCs w:val="20"/>
                <w:lang w:eastAsia="en-GB"/>
              </w:rPr>
            </w:pPr>
            <w:r w:rsidRPr="006F3B5D">
              <w:rPr>
                <w:rFonts w:eastAsia="Arial" w:cs="Arial"/>
                <w:sz w:val="22"/>
                <w:lang w:eastAsia="en-GB"/>
              </w:rPr>
              <w:t>Present</w:t>
            </w:r>
          </w:p>
        </w:tc>
        <w:tc>
          <w:tcPr>
            <w:tcW w:w="760" w:type="dxa"/>
            <w:vAlign w:val="bottom"/>
          </w:tcPr>
          <w:p w14:paraId="33B0A66F" w14:textId="77777777" w:rsidR="00EB1149" w:rsidRPr="006F3B5D" w:rsidRDefault="00EB1149" w:rsidP="00AB0EB5">
            <w:pPr>
              <w:spacing w:after="0" w:line="240" w:lineRule="auto"/>
              <w:ind w:left="28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1AEDD195" w14:textId="77777777" w:rsidR="00EB1149" w:rsidRPr="006F3B5D" w:rsidRDefault="00EB1149" w:rsidP="00AB0EB5">
            <w:pPr>
              <w:spacing w:after="0" w:line="240" w:lineRule="auto"/>
              <w:ind w:left="240"/>
              <w:rPr>
                <w:rFonts w:eastAsiaTheme="minorEastAsia" w:cs="Arial"/>
                <w:sz w:val="20"/>
                <w:szCs w:val="20"/>
                <w:lang w:eastAsia="en-GB"/>
              </w:rPr>
            </w:pPr>
            <w:r w:rsidRPr="006F3B5D">
              <w:rPr>
                <w:rFonts w:eastAsia="Arial" w:cs="Arial"/>
                <w:sz w:val="22"/>
                <w:lang w:eastAsia="en-GB"/>
              </w:rPr>
              <w:t>Not identified</w:t>
            </w:r>
            <w:r w:rsidRPr="006F3B5D">
              <w:rPr>
                <w:rFonts w:eastAsia="Symbol" w:cs="Arial"/>
                <w:sz w:val="22"/>
                <w:lang w:eastAsia="en-GB"/>
              </w:rPr>
              <w:t></w:t>
            </w:r>
          </w:p>
        </w:tc>
        <w:tc>
          <w:tcPr>
            <w:tcW w:w="2380" w:type="dxa"/>
            <w:vAlign w:val="bottom"/>
          </w:tcPr>
          <w:p w14:paraId="308E1221" w14:textId="77777777" w:rsidR="00EB1149" w:rsidRPr="006F3B5D" w:rsidRDefault="00EB1149" w:rsidP="00AB0EB5">
            <w:pPr>
              <w:spacing w:after="0" w:line="240" w:lineRule="auto"/>
              <w:ind w:left="300"/>
              <w:rPr>
                <w:rFonts w:eastAsiaTheme="minorEastAsia" w:cs="Arial"/>
                <w:sz w:val="20"/>
                <w:szCs w:val="20"/>
                <w:lang w:eastAsia="en-GB"/>
              </w:rPr>
            </w:pPr>
          </w:p>
        </w:tc>
        <w:tc>
          <w:tcPr>
            <w:tcW w:w="220" w:type="dxa"/>
            <w:vAlign w:val="bottom"/>
          </w:tcPr>
          <w:p w14:paraId="555A3D06" w14:textId="77777777" w:rsidR="00EB1149" w:rsidRPr="006F3B5D" w:rsidRDefault="00EB1149" w:rsidP="00AB0EB5">
            <w:pPr>
              <w:spacing w:after="0" w:line="240" w:lineRule="auto"/>
              <w:ind w:left="80"/>
              <w:rPr>
                <w:rFonts w:eastAsiaTheme="minorEastAsia" w:cs="Arial"/>
                <w:sz w:val="20"/>
                <w:szCs w:val="20"/>
                <w:lang w:eastAsia="en-GB"/>
              </w:rPr>
            </w:pPr>
          </w:p>
        </w:tc>
      </w:tr>
      <w:tr w:rsidR="00EB1149" w:rsidRPr="006F3B5D" w14:paraId="4D0B1628" w14:textId="77777777" w:rsidTr="00AB0EB5">
        <w:trPr>
          <w:trHeight w:val="389"/>
        </w:trPr>
        <w:tc>
          <w:tcPr>
            <w:tcW w:w="2820" w:type="dxa"/>
            <w:vAlign w:val="bottom"/>
          </w:tcPr>
          <w:p w14:paraId="23408A85" w14:textId="77777777" w:rsidR="00EB1149" w:rsidRPr="006F3B5D" w:rsidRDefault="00EB1149" w:rsidP="00AB0EB5">
            <w:pPr>
              <w:spacing w:after="0" w:line="240" w:lineRule="auto"/>
              <w:rPr>
                <w:rFonts w:eastAsiaTheme="minorEastAsia" w:cs="Arial"/>
                <w:sz w:val="20"/>
                <w:szCs w:val="20"/>
                <w:lang w:eastAsia="en-GB"/>
              </w:rPr>
            </w:pPr>
            <w:r w:rsidRPr="006F3B5D">
              <w:rPr>
                <w:rFonts w:eastAsia="Arial" w:cs="Arial"/>
                <w:b/>
                <w:bCs/>
                <w:sz w:val="22"/>
                <w:lang w:eastAsia="en-GB"/>
              </w:rPr>
              <w:t>Perineural invasion</w:t>
            </w:r>
          </w:p>
        </w:tc>
        <w:tc>
          <w:tcPr>
            <w:tcW w:w="1280" w:type="dxa"/>
            <w:vAlign w:val="bottom"/>
          </w:tcPr>
          <w:p w14:paraId="7E0ED5A0" w14:textId="77777777" w:rsidR="00EB1149" w:rsidRPr="006F3B5D" w:rsidRDefault="00EB1149" w:rsidP="00AB0EB5">
            <w:pPr>
              <w:spacing w:after="0" w:line="240" w:lineRule="auto"/>
              <w:ind w:left="180"/>
              <w:rPr>
                <w:rFonts w:eastAsiaTheme="minorEastAsia" w:cs="Arial"/>
                <w:sz w:val="20"/>
                <w:szCs w:val="20"/>
                <w:lang w:eastAsia="en-GB"/>
              </w:rPr>
            </w:pPr>
            <w:r w:rsidRPr="006F3B5D">
              <w:rPr>
                <w:rFonts w:eastAsia="Arial" w:cs="Arial"/>
                <w:sz w:val="22"/>
                <w:lang w:eastAsia="en-GB"/>
              </w:rPr>
              <w:t>Present</w:t>
            </w:r>
          </w:p>
        </w:tc>
        <w:tc>
          <w:tcPr>
            <w:tcW w:w="760" w:type="dxa"/>
            <w:vAlign w:val="bottom"/>
          </w:tcPr>
          <w:p w14:paraId="1A264CA5" w14:textId="77777777" w:rsidR="00EB1149" w:rsidRPr="006F3B5D" w:rsidRDefault="00EB1149" w:rsidP="00AB0EB5">
            <w:pPr>
              <w:spacing w:after="0" w:line="240" w:lineRule="auto"/>
              <w:ind w:left="280"/>
              <w:rPr>
                <w:rFonts w:eastAsiaTheme="minorEastAsia" w:cs="Arial"/>
                <w:sz w:val="20"/>
                <w:szCs w:val="20"/>
                <w:lang w:eastAsia="en-GB"/>
              </w:rPr>
            </w:pPr>
            <w:r w:rsidRPr="006F3B5D">
              <w:rPr>
                <w:rFonts w:eastAsia="Symbol" w:cs="Arial"/>
                <w:sz w:val="22"/>
                <w:lang w:eastAsia="en-GB"/>
              </w:rPr>
              <w:t></w:t>
            </w:r>
          </w:p>
        </w:tc>
        <w:tc>
          <w:tcPr>
            <w:tcW w:w="2040" w:type="dxa"/>
            <w:vAlign w:val="bottom"/>
          </w:tcPr>
          <w:p w14:paraId="4A57109C" w14:textId="77777777" w:rsidR="00EB1149" w:rsidRPr="006F3B5D" w:rsidRDefault="00EB1149" w:rsidP="00AB0EB5">
            <w:pPr>
              <w:spacing w:after="0" w:line="240" w:lineRule="auto"/>
              <w:ind w:left="240"/>
              <w:rPr>
                <w:rFonts w:eastAsiaTheme="minorEastAsia" w:cs="Arial"/>
                <w:sz w:val="20"/>
                <w:szCs w:val="20"/>
                <w:lang w:eastAsia="en-GB"/>
              </w:rPr>
            </w:pPr>
            <w:r w:rsidRPr="006F3B5D">
              <w:rPr>
                <w:rFonts w:eastAsia="Arial" w:cs="Arial"/>
                <w:sz w:val="22"/>
                <w:lang w:eastAsia="en-GB"/>
              </w:rPr>
              <w:t>Not identified</w:t>
            </w:r>
            <w:r w:rsidRPr="006F3B5D">
              <w:rPr>
                <w:rFonts w:eastAsia="Symbol" w:cs="Arial"/>
                <w:sz w:val="22"/>
                <w:lang w:eastAsia="en-GB"/>
              </w:rPr>
              <w:t></w:t>
            </w:r>
          </w:p>
        </w:tc>
        <w:tc>
          <w:tcPr>
            <w:tcW w:w="2380" w:type="dxa"/>
            <w:vAlign w:val="bottom"/>
          </w:tcPr>
          <w:p w14:paraId="09251322" w14:textId="77777777" w:rsidR="00EB1149" w:rsidRPr="006F3B5D" w:rsidRDefault="00EB1149" w:rsidP="00AB0EB5">
            <w:pPr>
              <w:spacing w:after="0" w:line="240" w:lineRule="auto"/>
              <w:ind w:left="300"/>
              <w:rPr>
                <w:rFonts w:eastAsiaTheme="minorEastAsia" w:cs="Arial"/>
                <w:sz w:val="20"/>
                <w:szCs w:val="20"/>
                <w:lang w:eastAsia="en-GB"/>
              </w:rPr>
            </w:pPr>
          </w:p>
        </w:tc>
        <w:tc>
          <w:tcPr>
            <w:tcW w:w="220" w:type="dxa"/>
            <w:vAlign w:val="bottom"/>
          </w:tcPr>
          <w:p w14:paraId="6E5BA663" w14:textId="77777777" w:rsidR="00EB1149" w:rsidRPr="006F3B5D" w:rsidRDefault="00EB1149" w:rsidP="00AB0EB5">
            <w:pPr>
              <w:spacing w:after="0" w:line="240" w:lineRule="auto"/>
              <w:ind w:left="80"/>
              <w:rPr>
                <w:rFonts w:eastAsiaTheme="minorEastAsia" w:cs="Arial"/>
                <w:sz w:val="20"/>
                <w:szCs w:val="20"/>
                <w:lang w:eastAsia="en-GB"/>
              </w:rPr>
            </w:pPr>
          </w:p>
        </w:tc>
      </w:tr>
    </w:tbl>
    <w:p w14:paraId="52ED5815" w14:textId="77777777" w:rsidR="00EB1149" w:rsidRPr="006F3B5D" w:rsidRDefault="00EB1149" w:rsidP="00781F39">
      <w:pPr>
        <w:suppressLineNumbers/>
        <w:spacing w:after="0" w:line="293" w:lineRule="exact"/>
        <w:rPr>
          <w:rFonts w:eastAsiaTheme="minorEastAsia" w:cs="Arial"/>
          <w:sz w:val="20"/>
          <w:szCs w:val="20"/>
          <w:lang w:eastAsia="en-GB"/>
        </w:rPr>
      </w:pPr>
    </w:p>
    <w:p w14:paraId="7658F285"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Tumour extent, penile and foreskin tumours (tick all that apply)</w:t>
      </w:r>
    </w:p>
    <w:p w14:paraId="4D5CD0CD" w14:textId="77777777" w:rsidR="00EB1149" w:rsidRPr="006F3B5D" w:rsidRDefault="00EB1149" w:rsidP="00781F39">
      <w:pPr>
        <w:suppressLineNumbers/>
        <w:spacing w:after="0" w:line="124" w:lineRule="exact"/>
        <w:rPr>
          <w:rFonts w:eastAsiaTheme="minorEastAsia" w:cs="Arial"/>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3380"/>
        <w:gridCol w:w="1220"/>
        <w:gridCol w:w="920"/>
      </w:tblGrid>
      <w:tr w:rsidR="00EB1149" w:rsidRPr="006F3B5D" w14:paraId="44ADAF04" w14:textId="77777777" w:rsidTr="00AB0EB5">
        <w:trPr>
          <w:trHeight w:val="270"/>
        </w:trPr>
        <w:tc>
          <w:tcPr>
            <w:tcW w:w="3380" w:type="dxa"/>
            <w:vAlign w:val="bottom"/>
          </w:tcPr>
          <w:p w14:paraId="7CC3254E"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Subepithelial invasion by tumour</w:t>
            </w:r>
          </w:p>
        </w:tc>
        <w:tc>
          <w:tcPr>
            <w:tcW w:w="1220" w:type="dxa"/>
            <w:vAlign w:val="bottom"/>
          </w:tcPr>
          <w:p w14:paraId="657B238F"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40101977"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10C838B5" w14:textId="77777777" w:rsidTr="00AB0EB5">
        <w:trPr>
          <w:trHeight w:val="389"/>
        </w:trPr>
        <w:tc>
          <w:tcPr>
            <w:tcW w:w="3380" w:type="dxa"/>
            <w:vAlign w:val="bottom"/>
          </w:tcPr>
          <w:p w14:paraId="561FFC8D"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Invasion of corpus spongiosum</w:t>
            </w:r>
          </w:p>
        </w:tc>
        <w:tc>
          <w:tcPr>
            <w:tcW w:w="1220" w:type="dxa"/>
            <w:vAlign w:val="bottom"/>
          </w:tcPr>
          <w:p w14:paraId="24288DBB"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42D216F9"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570C068E" w14:textId="77777777" w:rsidTr="00AB0EB5">
        <w:trPr>
          <w:trHeight w:val="389"/>
        </w:trPr>
        <w:tc>
          <w:tcPr>
            <w:tcW w:w="3380" w:type="dxa"/>
            <w:vAlign w:val="bottom"/>
          </w:tcPr>
          <w:p w14:paraId="6C3440F5"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Invasion of corpus cavernosum</w:t>
            </w:r>
          </w:p>
        </w:tc>
        <w:tc>
          <w:tcPr>
            <w:tcW w:w="1220" w:type="dxa"/>
            <w:vAlign w:val="bottom"/>
          </w:tcPr>
          <w:p w14:paraId="2BACE29A"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227E017E"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6BD0D1F1" w14:textId="77777777" w:rsidTr="00AB0EB5">
        <w:trPr>
          <w:trHeight w:val="389"/>
        </w:trPr>
        <w:tc>
          <w:tcPr>
            <w:tcW w:w="3380" w:type="dxa"/>
            <w:vAlign w:val="bottom"/>
          </w:tcPr>
          <w:p w14:paraId="03644FE1"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Urethral invasion</w:t>
            </w:r>
          </w:p>
        </w:tc>
        <w:tc>
          <w:tcPr>
            <w:tcW w:w="1220" w:type="dxa"/>
            <w:vAlign w:val="bottom"/>
          </w:tcPr>
          <w:p w14:paraId="3A59197F"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0733DDCE"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r w:rsidR="00EB1149" w:rsidRPr="006F3B5D" w14:paraId="71D1CBC6" w14:textId="77777777" w:rsidTr="00AB0EB5">
        <w:trPr>
          <w:trHeight w:val="391"/>
        </w:trPr>
        <w:tc>
          <w:tcPr>
            <w:tcW w:w="3380" w:type="dxa"/>
            <w:vAlign w:val="bottom"/>
          </w:tcPr>
          <w:p w14:paraId="45130DE6" w14:textId="77777777" w:rsidR="00EB1149" w:rsidRPr="006F3B5D" w:rsidRDefault="00EB1149" w:rsidP="00781F39">
            <w:pPr>
              <w:suppressLineNumbers/>
              <w:spacing w:after="0" w:line="240" w:lineRule="auto"/>
              <w:rPr>
                <w:rFonts w:eastAsiaTheme="minorEastAsia" w:cs="Arial"/>
                <w:sz w:val="20"/>
                <w:szCs w:val="20"/>
                <w:lang w:eastAsia="en-GB"/>
              </w:rPr>
            </w:pPr>
            <w:r w:rsidRPr="006F3B5D">
              <w:rPr>
                <w:rFonts w:eastAsia="Arial" w:cs="Arial"/>
                <w:sz w:val="22"/>
                <w:lang w:eastAsia="en-GB"/>
              </w:rPr>
              <w:t>Invasion of adjacent structures</w:t>
            </w:r>
          </w:p>
        </w:tc>
        <w:tc>
          <w:tcPr>
            <w:tcW w:w="1220" w:type="dxa"/>
            <w:vAlign w:val="bottom"/>
          </w:tcPr>
          <w:p w14:paraId="07091A6F" w14:textId="77777777" w:rsidR="00EB1149" w:rsidRPr="006F3B5D" w:rsidRDefault="00EB1149" w:rsidP="00781F39">
            <w:pPr>
              <w:suppressLineNumbers/>
              <w:spacing w:after="0" w:line="240" w:lineRule="auto"/>
              <w:ind w:left="220"/>
              <w:rPr>
                <w:rFonts w:eastAsiaTheme="minorEastAsia" w:cs="Arial"/>
                <w:sz w:val="20"/>
                <w:szCs w:val="20"/>
                <w:lang w:eastAsia="en-GB"/>
              </w:rPr>
            </w:pPr>
            <w:r w:rsidRPr="006F3B5D">
              <w:rPr>
                <w:rFonts w:eastAsia="Arial" w:cs="Arial"/>
                <w:sz w:val="22"/>
                <w:lang w:eastAsia="en-GB"/>
              </w:rPr>
              <w:t>Yes</w:t>
            </w:r>
            <w:r w:rsidRPr="006F3B5D">
              <w:rPr>
                <w:rFonts w:eastAsia="Symbol" w:cs="Arial"/>
                <w:sz w:val="22"/>
                <w:lang w:eastAsia="en-GB"/>
              </w:rPr>
              <w:t></w:t>
            </w:r>
          </w:p>
        </w:tc>
        <w:tc>
          <w:tcPr>
            <w:tcW w:w="920" w:type="dxa"/>
            <w:vAlign w:val="bottom"/>
          </w:tcPr>
          <w:p w14:paraId="0347BAB1" w14:textId="77777777" w:rsidR="00EB1149" w:rsidRPr="006F3B5D" w:rsidRDefault="00EB1149" w:rsidP="00781F39">
            <w:pPr>
              <w:suppressLineNumbers/>
              <w:spacing w:after="0" w:line="240" w:lineRule="auto"/>
              <w:ind w:left="440"/>
              <w:rPr>
                <w:rFonts w:eastAsiaTheme="minorEastAsia" w:cs="Arial"/>
                <w:sz w:val="20"/>
                <w:szCs w:val="20"/>
                <w:lang w:eastAsia="en-GB"/>
              </w:rPr>
            </w:pPr>
            <w:r w:rsidRPr="006F3B5D">
              <w:rPr>
                <w:rFonts w:eastAsia="Arial" w:cs="Arial"/>
                <w:w w:val="93"/>
                <w:sz w:val="22"/>
                <w:lang w:eastAsia="en-GB"/>
              </w:rPr>
              <w:t>No</w:t>
            </w:r>
            <w:r w:rsidRPr="006F3B5D">
              <w:rPr>
                <w:rFonts w:eastAsia="Symbol" w:cs="Arial"/>
                <w:w w:val="93"/>
                <w:sz w:val="22"/>
                <w:lang w:eastAsia="en-GB"/>
              </w:rPr>
              <w:t></w:t>
            </w:r>
          </w:p>
        </w:tc>
      </w:tr>
    </w:tbl>
    <w:p w14:paraId="188362F8" w14:textId="77777777" w:rsidR="00EB1149" w:rsidRDefault="00EB1149" w:rsidP="00781F39">
      <w:pPr>
        <w:suppressLineNumbers/>
        <w:spacing w:after="0" w:line="200" w:lineRule="exact"/>
        <w:rPr>
          <w:rFonts w:eastAsiaTheme="minorEastAsia" w:cs="Arial"/>
          <w:sz w:val="20"/>
          <w:szCs w:val="20"/>
          <w:lang w:eastAsia="en-GB"/>
        </w:rPr>
      </w:pPr>
    </w:p>
    <w:p w14:paraId="03D73D34" w14:textId="77777777" w:rsidR="00C332AB" w:rsidRPr="006F3B5D" w:rsidRDefault="00C332AB" w:rsidP="00781F39">
      <w:pPr>
        <w:suppressLineNumbers/>
        <w:spacing w:after="0" w:line="240" w:lineRule="auto"/>
        <w:rPr>
          <w:rFonts w:eastAsiaTheme="minorEastAsia" w:cs="Arial"/>
          <w:sz w:val="20"/>
          <w:szCs w:val="20"/>
          <w:lang w:eastAsia="en-GB"/>
        </w:rPr>
      </w:pPr>
      <w:r w:rsidRPr="006F3B5D">
        <w:rPr>
          <w:rFonts w:eastAsia="Arial" w:cs="Arial"/>
          <w:b/>
          <w:bCs/>
          <w:sz w:val="22"/>
          <w:lang w:eastAsia="en-GB"/>
        </w:rPr>
        <w:t>Resection margins</w:t>
      </w:r>
    </w:p>
    <w:p w14:paraId="735396F4" w14:textId="77777777" w:rsidR="00C332AB" w:rsidRPr="006F3B5D" w:rsidRDefault="00C332AB" w:rsidP="00781F39">
      <w:pPr>
        <w:suppressLineNumbers/>
        <w:spacing w:after="0" w:line="132" w:lineRule="exact"/>
        <w:rPr>
          <w:rFonts w:eastAsiaTheme="minorEastAsia" w:cs="Arial"/>
          <w:sz w:val="20"/>
          <w:szCs w:val="20"/>
          <w:lang w:eastAsia="en-GB"/>
        </w:rPr>
      </w:pPr>
    </w:p>
    <w:p w14:paraId="707B056C" w14:textId="77777777" w:rsidR="00072F2A" w:rsidRDefault="00C332AB" w:rsidP="00781F39">
      <w:pPr>
        <w:suppressLineNumbers/>
        <w:spacing w:after="0" w:line="240" w:lineRule="auto"/>
        <w:rPr>
          <w:sz w:val="22"/>
          <w:lang w:eastAsia="en-GB"/>
        </w:rPr>
      </w:pPr>
      <w:r w:rsidRPr="00720600">
        <w:rPr>
          <w:sz w:val="22"/>
          <w:lang w:eastAsia="en-GB"/>
        </w:rPr>
        <w:t>Indicate sites of positive margins and distance from margins when invasive tumour clearance is 5 mm or less.</w:t>
      </w:r>
    </w:p>
    <w:p w14:paraId="2E464CEB" w14:textId="6B1A7157" w:rsidR="00C332AB" w:rsidRPr="008719F7" w:rsidRDefault="00072F2A" w:rsidP="00781F39">
      <w:pPr>
        <w:suppressLineNumbers/>
        <w:spacing w:after="0" w:line="240" w:lineRule="auto"/>
        <w:rPr>
          <w:rFonts w:eastAsiaTheme="minorEastAsia"/>
          <w:sz w:val="2"/>
          <w:szCs w:val="2"/>
          <w:lang w:eastAsia="en-GB"/>
        </w:rPr>
      </w:pPr>
      <w:r>
        <w:rPr>
          <w:sz w:val="22"/>
          <w:lang w:eastAsia="en-GB"/>
        </w:rPr>
        <w:br/>
      </w:r>
    </w:p>
    <w:tbl>
      <w:tblPr>
        <w:tblW w:w="9483" w:type="dxa"/>
        <w:tblLayout w:type="fixed"/>
        <w:tblCellMar>
          <w:left w:w="0" w:type="dxa"/>
          <w:right w:w="0" w:type="dxa"/>
        </w:tblCellMar>
        <w:tblLook w:val="04A0" w:firstRow="1" w:lastRow="0" w:firstColumn="1" w:lastColumn="0" w:noHBand="0" w:noVBand="1"/>
      </w:tblPr>
      <w:tblGrid>
        <w:gridCol w:w="3572"/>
        <w:gridCol w:w="1191"/>
        <w:gridCol w:w="1474"/>
        <w:gridCol w:w="3246"/>
      </w:tblGrid>
      <w:tr w:rsidR="00D13C1E" w:rsidRPr="00AC70FE" w14:paraId="6674EEDB" w14:textId="77777777" w:rsidTr="00072F2A">
        <w:trPr>
          <w:trHeight w:val="270"/>
        </w:trPr>
        <w:tc>
          <w:tcPr>
            <w:tcW w:w="3572" w:type="dxa"/>
          </w:tcPr>
          <w:p w14:paraId="01FB218F"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Urethral margin</w:t>
            </w:r>
            <w:r w:rsidRPr="00C236C3">
              <w:rPr>
                <w:rFonts w:eastAsiaTheme="minorEastAsia" w:cs="Arial"/>
                <w:sz w:val="22"/>
                <w:lang w:eastAsia="en-GB"/>
              </w:rPr>
              <w:t xml:space="preserve">         </w:t>
            </w:r>
          </w:p>
          <w:p w14:paraId="1A430ADF" w14:textId="77777777" w:rsidR="007320CD" w:rsidRPr="00C236C3" w:rsidRDefault="007320CD" w:rsidP="00072F2A">
            <w:pPr>
              <w:spacing w:after="0" w:line="1" w:lineRule="exact"/>
              <w:rPr>
                <w:rFonts w:eastAsiaTheme="minorEastAsia" w:cs="Arial"/>
                <w:sz w:val="22"/>
                <w:lang w:eastAsia="en-GB"/>
              </w:rPr>
            </w:pPr>
          </w:p>
          <w:p w14:paraId="1904CF07"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68870AFE"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1FBDAF1B" w14:textId="18E81612"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4AF369D0" w14:textId="3661EB21"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772F2394" w14:textId="5D776E0B"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w:t>
            </w:r>
            <w:r w:rsidR="00C332AB" w:rsidRPr="00C236C3">
              <w:rPr>
                <w:rFonts w:eastAsia="Arial" w:cs="Arial"/>
                <w:sz w:val="22"/>
                <w:lang w:eastAsia="en-GB"/>
              </w:rPr>
              <w:t xml:space="preserve"> </w:t>
            </w:r>
            <w:r w:rsidR="007320CD" w:rsidRPr="00C236C3">
              <w:rPr>
                <w:rFonts w:eastAsia="Arial" w:cs="Arial"/>
                <w:sz w:val="22"/>
                <w:lang w:eastAsia="en-GB"/>
              </w:rPr>
              <w:t xml:space="preserve">assessable/applicable </w:t>
            </w:r>
            <w:r w:rsidR="007320CD" w:rsidRPr="00C236C3">
              <w:rPr>
                <w:rFonts w:eastAsia="Symbol" w:cs="Arial"/>
                <w:w w:val="75"/>
                <w:sz w:val="22"/>
                <w:lang w:eastAsia="en-GB"/>
              </w:rPr>
              <w:t></w:t>
            </w:r>
          </w:p>
        </w:tc>
      </w:tr>
      <w:tr w:rsidR="00D13C1E" w:rsidRPr="00AC70FE" w14:paraId="375967C1" w14:textId="77777777" w:rsidTr="00072F2A">
        <w:trPr>
          <w:trHeight w:val="684"/>
        </w:trPr>
        <w:tc>
          <w:tcPr>
            <w:tcW w:w="3572" w:type="dxa"/>
          </w:tcPr>
          <w:p w14:paraId="2EFC3EC5"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Peri-urethral tissues</w:t>
            </w:r>
            <w:r w:rsidRPr="00C236C3">
              <w:rPr>
                <w:rFonts w:eastAsiaTheme="minorEastAsia" w:cs="Arial"/>
                <w:sz w:val="22"/>
                <w:lang w:eastAsia="en-GB"/>
              </w:rPr>
              <w:tab/>
            </w:r>
          </w:p>
          <w:p w14:paraId="1E00E508"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235F391A"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171E6214"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03A5659F" w14:textId="119EECF4"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7B383BC1" w14:textId="012B3CED"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437DDBA5" w14:textId="77777777" w:rsidTr="00072F2A">
        <w:trPr>
          <w:trHeight w:val="682"/>
        </w:trPr>
        <w:tc>
          <w:tcPr>
            <w:tcW w:w="3572" w:type="dxa"/>
          </w:tcPr>
          <w:p w14:paraId="7BEE2EB3"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Corpus cavernosum</w:t>
            </w:r>
            <w:r w:rsidRPr="00C236C3">
              <w:rPr>
                <w:rFonts w:eastAsiaTheme="minorEastAsia" w:cs="Arial"/>
                <w:sz w:val="22"/>
                <w:lang w:eastAsia="en-GB"/>
              </w:rPr>
              <w:tab/>
            </w:r>
          </w:p>
          <w:p w14:paraId="7B829630"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5BC8B7BB"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3E3D6A5C"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552614B3" w14:textId="2752D591"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0F50998" w14:textId="1799E043"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6A42A931" w14:textId="77777777" w:rsidTr="00072F2A">
        <w:trPr>
          <w:trHeight w:val="682"/>
        </w:trPr>
        <w:tc>
          <w:tcPr>
            <w:tcW w:w="3572" w:type="dxa"/>
          </w:tcPr>
          <w:p w14:paraId="4E601119" w14:textId="77777777" w:rsidR="007320CD" w:rsidRPr="00C236C3" w:rsidRDefault="007320CD" w:rsidP="00072F2A">
            <w:pPr>
              <w:spacing w:after="0" w:line="239" w:lineRule="auto"/>
              <w:ind w:right="60"/>
              <w:rPr>
                <w:rFonts w:eastAsia="Arial" w:cs="Arial"/>
                <w:sz w:val="22"/>
                <w:lang w:eastAsia="en-GB"/>
              </w:rPr>
            </w:pPr>
            <w:r w:rsidRPr="00C236C3">
              <w:rPr>
                <w:rFonts w:eastAsia="Arial" w:cs="Arial"/>
                <w:sz w:val="22"/>
                <w:lang w:eastAsia="en-GB"/>
              </w:rPr>
              <w:t xml:space="preserve">Circumferential shaft margin </w:t>
            </w:r>
          </w:p>
          <w:p w14:paraId="567CC2D9" w14:textId="77777777" w:rsidR="007320CD" w:rsidRPr="00C236C3" w:rsidRDefault="007320CD" w:rsidP="00072F2A">
            <w:pPr>
              <w:spacing w:after="0" w:line="239" w:lineRule="auto"/>
              <w:ind w:right="60"/>
              <w:rPr>
                <w:rFonts w:eastAsiaTheme="minorEastAsia" w:cs="Arial"/>
                <w:sz w:val="22"/>
                <w:lang w:eastAsia="en-GB"/>
              </w:rPr>
            </w:pPr>
            <w:r w:rsidRPr="00C236C3">
              <w:rPr>
                <w:rFonts w:eastAsia="Arial" w:cs="Arial"/>
                <w:sz w:val="22"/>
                <w:lang w:eastAsia="en-GB"/>
              </w:rPr>
              <w:t>Distance from margin……… mm</w:t>
            </w:r>
          </w:p>
          <w:p w14:paraId="0B4BE5B6"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79B839A6"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2B88A0E6" w14:textId="1385D8CD"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3915A51" w14:textId="54530C48"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6B88D336" w14:textId="77777777" w:rsidTr="00072F2A">
        <w:trPr>
          <w:trHeight w:val="684"/>
        </w:trPr>
        <w:tc>
          <w:tcPr>
            <w:tcW w:w="3572" w:type="dxa"/>
          </w:tcPr>
          <w:p w14:paraId="1A61BFDA" w14:textId="77777777" w:rsidR="007320CD" w:rsidRPr="00C236C3" w:rsidRDefault="007320CD" w:rsidP="00072F2A">
            <w:pPr>
              <w:spacing w:after="0" w:line="231" w:lineRule="auto"/>
              <w:rPr>
                <w:rFonts w:eastAsia="Arial" w:cs="Arial"/>
                <w:sz w:val="22"/>
                <w:lang w:eastAsia="en-GB"/>
              </w:rPr>
            </w:pPr>
            <w:r w:rsidRPr="00C236C3">
              <w:rPr>
                <w:rFonts w:eastAsia="Arial" w:cs="Arial"/>
                <w:sz w:val="22"/>
                <w:lang w:eastAsia="en-GB"/>
              </w:rPr>
              <w:t xml:space="preserve">Peripheral cutaneous margin </w:t>
            </w:r>
          </w:p>
          <w:p w14:paraId="3309DC1F" w14:textId="77777777" w:rsidR="007320CD" w:rsidRPr="00C236C3" w:rsidRDefault="007320CD" w:rsidP="00072F2A">
            <w:pPr>
              <w:spacing w:after="0" w:line="231" w:lineRule="auto"/>
              <w:rPr>
                <w:rFonts w:eastAsiaTheme="minorEastAsia" w:cs="Arial"/>
                <w:sz w:val="22"/>
                <w:lang w:eastAsia="en-GB"/>
              </w:rPr>
            </w:pPr>
            <w:r w:rsidRPr="00C236C3">
              <w:rPr>
                <w:rFonts w:eastAsia="Arial" w:cs="Arial"/>
                <w:sz w:val="22"/>
                <w:lang w:eastAsia="en-GB"/>
              </w:rPr>
              <w:t>Distance from margin………. mm</w:t>
            </w:r>
          </w:p>
          <w:p w14:paraId="1C4E6782"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06E59C54"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31AAFB8A" w14:textId="0017E1EE"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07809961" w14:textId="04677339"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21C731BF" w14:textId="77777777" w:rsidTr="00072F2A">
        <w:trPr>
          <w:trHeight w:val="566"/>
        </w:trPr>
        <w:tc>
          <w:tcPr>
            <w:tcW w:w="3572" w:type="dxa"/>
          </w:tcPr>
          <w:p w14:paraId="7B1BA890"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Peripheral glans margin</w:t>
            </w:r>
            <w:r w:rsidRPr="00C236C3">
              <w:rPr>
                <w:rFonts w:eastAsiaTheme="minorEastAsia" w:cs="Arial"/>
                <w:sz w:val="22"/>
                <w:lang w:eastAsia="en-GB"/>
              </w:rPr>
              <w:tab/>
            </w:r>
          </w:p>
          <w:p w14:paraId="6F1E9685" w14:textId="77777777" w:rsidR="007320CD" w:rsidRPr="00C236C3" w:rsidRDefault="007320CD" w:rsidP="00072F2A">
            <w:pPr>
              <w:spacing w:after="0" w:line="1" w:lineRule="exact"/>
              <w:rPr>
                <w:rFonts w:eastAsiaTheme="minorEastAsia" w:cs="Arial"/>
                <w:sz w:val="22"/>
                <w:lang w:eastAsia="en-GB"/>
              </w:rPr>
            </w:pPr>
          </w:p>
          <w:p w14:paraId="0381500D"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12E8AD36" w14:textId="77777777" w:rsidR="007320CD" w:rsidRPr="00C236C3" w:rsidRDefault="007320CD" w:rsidP="00072F2A">
            <w:pPr>
              <w:spacing w:after="0" w:line="153" w:lineRule="exact"/>
              <w:rPr>
                <w:rFonts w:eastAsiaTheme="minorEastAsia" w:cs="Arial"/>
                <w:sz w:val="22"/>
                <w:lang w:eastAsia="en-GB"/>
              </w:rPr>
            </w:pPr>
          </w:p>
          <w:p w14:paraId="0349A3B9"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3B1A9F0A"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07540A45" w14:textId="20E97C21"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E1AB60F" w14:textId="3D1257D6"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w:t>
            </w:r>
            <w:r w:rsidR="00C332AB" w:rsidRPr="00C236C3">
              <w:rPr>
                <w:rFonts w:eastAsia="Arial" w:cs="Arial"/>
                <w:sz w:val="22"/>
                <w:lang w:eastAsia="en-GB"/>
              </w:rPr>
              <w:t xml:space="preserve"> </w:t>
            </w:r>
            <w:r w:rsidR="007320CD" w:rsidRPr="00C236C3">
              <w:rPr>
                <w:rFonts w:eastAsia="Arial" w:cs="Arial"/>
                <w:sz w:val="22"/>
                <w:lang w:eastAsia="en-GB"/>
              </w:rPr>
              <w:t xml:space="preserve">assessable/applicable </w:t>
            </w:r>
            <w:r w:rsidR="007320CD" w:rsidRPr="00C236C3">
              <w:rPr>
                <w:rFonts w:eastAsia="Symbol" w:cs="Arial"/>
                <w:w w:val="75"/>
                <w:sz w:val="22"/>
                <w:lang w:eastAsia="en-GB"/>
              </w:rPr>
              <w:t></w:t>
            </w:r>
          </w:p>
        </w:tc>
      </w:tr>
      <w:tr w:rsidR="00D13C1E" w:rsidRPr="00AC70FE" w14:paraId="6C734767" w14:textId="77777777" w:rsidTr="00072F2A">
        <w:trPr>
          <w:trHeight w:val="684"/>
        </w:trPr>
        <w:tc>
          <w:tcPr>
            <w:tcW w:w="3572" w:type="dxa"/>
          </w:tcPr>
          <w:p w14:paraId="71CC2D1F" w14:textId="77777777" w:rsidR="007320CD" w:rsidRPr="00C236C3" w:rsidRDefault="007320CD" w:rsidP="00072F2A">
            <w:pPr>
              <w:tabs>
                <w:tab w:val="left" w:pos="2800"/>
              </w:tabs>
              <w:spacing w:after="0" w:line="240" w:lineRule="auto"/>
              <w:rPr>
                <w:rFonts w:eastAsiaTheme="minorEastAsia" w:cs="Arial"/>
                <w:sz w:val="22"/>
                <w:lang w:eastAsia="en-GB"/>
              </w:rPr>
            </w:pPr>
            <w:r w:rsidRPr="00C236C3">
              <w:rPr>
                <w:rFonts w:eastAsia="Arial" w:cs="Arial"/>
                <w:sz w:val="22"/>
                <w:lang w:eastAsia="en-GB"/>
              </w:rPr>
              <w:t>Deep margin (NOS)</w:t>
            </w:r>
          </w:p>
          <w:p w14:paraId="40EBFC11"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Distance from margin……… mm</w:t>
            </w:r>
          </w:p>
          <w:p w14:paraId="3831F11E" w14:textId="77777777" w:rsidR="007320CD" w:rsidRPr="00C236C3" w:rsidRDefault="007320CD" w:rsidP="00072F2A">
            <w:pPr>
              <w:spacing w:after="0" w:line="240" w:lineRule="auto"/>
              <w:rPr>
                <w:rFonts w:eastAsia="Arial" w:cs="Arial"/>
                <w:sz w:val="22"/>
                <w:lang w:eastAsia="en-GB"/>
              </w:rPr>
            </w:pPr>
          </w:p>
        </w:tc>
        <w:tc>
          <w:tcPr>
            <w:tcW w:w="1191" w:type="dxa"/>
            <w:tcBorders>
              <w:right w:val="single" w:sz="8" w:space="0" w:color="auto"/>
            </w:tcBorders>
          </w:tcPr>
          <w:p w14:paraId="6EFBD6AD"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4E678F53" w14:textId="386100F7"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75F25351" w14:textId="48971F1C"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r w:rsidR="00D13C1E" w:rsidRPr="00AC70FE" w14:paraId="6288B1C5" w14:textId="77777777" w:rsidTr="00072F2A">
        <w:trPr>
          <w:trHeight w:val="682"/>
        </w:trPr>
        <w:tc>
          <w:tcPr>
            <w:tcW w:w="3572" w:type="dxa"/>
          </w:tcPr>
          <w:p w14:paraId="1D8739B9" w14:textId="77777777" w:rsidR="007320CD" w:rsidRPr="00C236C3" w:rsidRDefault="007320CD" w:rsidP="00072F2A">
            <w:pPr>
              <w:spacing w:after="0" w:line="240" w:lineRule="auto"/>
              <w:rPr>
                <w:rFonts w:eastAsiaTheme="minorEastAsia" w:cs="Arial"/>
                <w:sz w:val="22"/>
                <w:lang w:eastAsia="en-GB"/>
              </w:rPr>
            </w:pPr>
            <w:r w:rsidRPr="00C236C3">
              <w:rPr>
                <w:rFonts w:eastAsia="Arial" w:cs="Arial"/>
                <w:sz w:val="22"/>
                <w:lang w:eastAsia="en-GB"/>
              </w:rPr>
              <w:t xml:space="preserve">Other (specify) ……………… </w:t>
            </w:r>
          </w:p>
          <w:p w14:paraId="67BE390F" w14:textId="77777777" w:rsidR="007320CD" w:rsidRPr="00C236C3" w:rsidRDefault="007320CD" w:rsidP="00072F2A">
            <w:pPr>
              <w:spacing w:after="0" w:line="10" w:lineRule="exact"/>
              <w:rPr>
                <w:rFonts w:eastAsiaTheme="minorEastAsia" w:cs="Arial"/>
                <w:sz w:val="22"/>
                <w:lang w:eastAsia="en-GB"/>
              </w:rPr>
            </w:pPr>
          </w:p>
          <w:p w14:paraId="63735B48" w14:textId="51A4D775"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Distance from margin………. mm</w:t>
            </w:r>
          </w:p>
        </w:tc>
        <w:tc>
          <w:tcPr>
            <w:tcW w:w="1191" w:type="dxa"/>
            <w:tcBorders>
              <w:right w:val="single" w:sz="8" w:space="0" w:color="auto"/>
            </w:tcBorders>
          </w:tcPr>
          <w:p w14:paraId="5B81B2B2" w14:textId="77777777" w:rsidR="007320CD" w:rsidRPr="00C236C3" w:rsidRDefault="007320CD" w:rsidP="00072F2A">
            <w:pPr>
              <w:spacing w:after="0" w:line="240" w:lineRule="auto"/>
              <w:rPr>
                <w:rFonts w:eastAsia="Arial" w:cs="Arial"/>
                <w:sz w:val="22"/>
                <w:lang w:eastAsia="en-GB"/>
              </w:rPr>
            </w:pPr>
            <w:r w:rsidRPr="00C236C3">
              <w:rPr>
                <w:rFonts w:eastAsia="Arial" w:cs="Arial"/>
                <w:sz w:val="22"/>
                <w:lang w:eastAsia="en-GB"/>
              </w:rPr>
              <w:t>Involved</w:t>
            </w:r>
            <w:r w:rsidRPr="00C236C3">
              <w:rPr>
                <w:rFonts w:eastAsia="Symbol" w:cs="Arial"/>
                <w:sz w:val="22"/>
                <w:lang w:eastAsia="en-GB"/>
              </w:rPr>
              <w:t></w:t>
            </w:r>
          </w:p>
        </w:tc>
        <w:tc>
          <w:tcPr>
            <w:tcW w:w="1474" w:type="dxa"/>
            <w:tcBorders>
              <w:left w:val="single" w:sz="8" w:space="0" w:color="auto"/>
            </w:tcBorders>
          </w:tcPr>
          <w:p w14:paraId="19B132D4" w14:textId="694C3285"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Not involved</w:t>
            </w:r>
            <w:r w:rsidR="007320CD" w:rsidRPr="00C236C3">
              <w:rPr>
                <w:rFonts w:eastAsia="Symbol" w:cs="Arial"/>
                <w:sz w:val="22"/>
                <w:lang w:eastAsia="en-GB"/>
              </w:rPr>
              <w:t></w:t>
            </w:r>
          </w:p>
        </w:tc>
        <w:tc>
          <w:tcPr>
            <w:tcW w:w="3246" w:type="dxa"/>
          </w:tcPr>
          <w:p w14:paraId="3DF7B287" w14:textId="6CB8FC27" w:rsidR="007320CD" w:rsidRPr="00C236C3" w:rsidRDefault="00310278" w:rsidP="00072F2A">
            <w:pPr>
              <w:spacing w:after="0" w:line="240" w:lineRule="auto"/>
              <w:rPr>
                <w:rFonts w:eastAsiaTheme="minorEastAsia" w:cs="Arial"/>
                <w:sz w:val="22"/>
                <w:lang w:eastAsia="en-GB"/>
              </w:rPr>
            </w:pPr>
            <w:r w:rsidRPr="00C236C3">
              <w:rPr>
                <w:rFonts w:eastAsia="Arial" w:cs="Arial"/>
                <w:sz w:val="22"/>
                <w:lang w:eastAsia="en-GB"/>
              </w:rPr>
              <w:t xml:space="preserve"> </w:t>
            </w:r>
            <w:r w:rsidR="007320CD" w:rsidRPr="00C236C3">
              <w:rPr>
                <w:rFonts w:eastAsia="Arial" w:cs="Arial"/>
                <w:sz w:val="22"/>
                <w:lang w:eastAsia="en-GB"/>
              </w:rPr>
              <w:t xml:space="preserve">Not assessable/applicable </w:t>
            </w:r>
            <w:r w:rsidR="007320CD" w:rsidRPr="00C236C3">
              <w:rPr>
                <w:rFonts w:eastAsia="Symbol" w:cs="Arial"/>
                <w:w w:val="75"/>
                <w:sz w:val="22"/>
                <w:lang w:eastAsia="en-GB"/>
              </w:rPr>
              <w:t></w:t>
            </w:r>
          </w:p>
        </w:tc>
      </w:tr>
    </w:tbl>
    <w:p w14:paraId="1A91CB73" w14:textId="620FB8F9" w:rsidR="00A64948" w:rsidRPr="006F3B5D" w:rsidRDefault="00A64948" w:rsidP="00851FE8">
      <w:pPr>
        <w:pageBreakBefore/>
        <w:suppressLineNumbers/>
        <w:rPr>
          <w:rFonts w:eastAsiaTheme="minorEastAsia"/>
          <w:sz w:val="20"/>
          <w:szCs w:val="20"/>
          <w:lang w:eastAsia="en-GB"/>
        </w:rPr>
      </w:pPr>
      <w:proofErr w:type="spellStart"/>
      <w:r w:rsidRPr="006F3B5D">
        <w:rPr>
          <w:lang w:eastAsia="en-GB"/>
        </w:rPr>
        <w:lastRenderedPageBreak/>
        <w:t>PeIN</w:t>
      </w:r>
      <w:proofErr w:type="spellEnd"/>
      <w:r w:rsidRPr="006F3B5D">
        <w:rPr>
          <w:lang w:eastAsia="en-GB"/>
        </w:rPr>
        <w:t xml:space="preserve"> at margin</w:t>
      </w:r>
      <w:r w:rsidRPr="006F3B5D">
        <w:rPr>
          <w:rFonts w:eastAsiaTheme="minorEastAsia"/>
          <w:sz w:val="20"/>
          <w:szCs w:val="20"/>
          <w:lang w:eastAsia="en-GB"/>
        </w:rPr>
        <w:tab/>
      </w:r>
      <w:r w:rsidRPr="006F3B5D">
        <w:rPr>
          <w:lang w:eastAsia="en-GB"/>
        </w:rPr>
        <w:t>Yes</w:t>
      </w:r>
      <w:r w:rsidRPr="006F3B5D">
        <w:rPr>
          <w:rFonts w:eastAsia="Symbol"/>
          <w:lang w:eastAsia="en-GB"/>
        </w:rPr>
        <w:t></w:t>
      </w:r>
      <w:r w:rsidRPr="006F3B5D">
        <w:rPr>
          <w:rFonts w:eastAsia="Symbol"/>
          <w:lang w:eastAsia="en-GB"/>
        </w:rPr>
        <w:t></w:t>
      </w:r>
      <w:r w:rsidRPr="006F3B5D">
        <w:rPr>
          <w:rFonts w:eastAsiaTheme="minorEastAsia"/>
          <w:sz w:val="20"/>
          <w:szCs w:val="20"/>
          <w:lang w:eastAsia="en-GB"/>
        </w:rPr>
        <w:tab/>
      </w:r>
      <w:r w:rsidR="001A7F9F">
        <w:rPr>
          <w:rFonts w:eastAsiaTheme="minorEastAsia"/>
          <w:sz w:val="20"/>
          <w:szCs w:val="20"/>
          <w:lang w:eastAsia="en-GB"/>
        </w:rPr>
        <w:tab/>
      </w:r>
      <w:r w:rsidRPr="006F3B5D">
        <w:rPr>
          <w:lang w:eastAsia="en-GB"/>
        </w:rPr>
        <w:t>No</w:t>
      </w:r>
      <w:r w:rsidRPr="006F3B5D">
        <w:rPr>
          <w:rFonts w:eastAsia="Symbol"/>
          <w:lang w:eastAsia="en-GB"/>
        </w:rPr>
        <w:t></w:t>
      </w:r>
      <w:r w:rsidRPr="006F3B5D">
        <w:rPr>
          <w:rFonts w:eastAsia="Symbol"/>
          <w:lang w:eastAsia="en-GB"/>
        </w:rPr>
        <w:t></w:t>
      </w:r>
      <w:r w:rsidRPr="006F3B5D">
        <w:rPr>
          <w:rFonts w:eastAsiaTheme="minorEastAsia"/>
          <w:sz w:val="20"/>
          <w:szCs w:val="20"/>
          <w:lang w:eastAsia="en-GB"/>
        </w:rPr>
        <w:tab/>
      </w:r>
      <w:r w:rsidR="001A7F9F">
        <w:rPr>
          <w:rFonts w:eastAsiaTheme="minorEastAsia"/>
          <w:sz w:val="20"/>
          <w:szCs w:val="20"/>
          <w:lang w:eastAsia="en-GB"/>
        </w:rPr>
        <w:tab/>
      </w:r>
      <w:r w:rsidR="001A7F9F">
        <w:rPr>
          <w:rFonts w:eastAsiaTheme="minorEastAsia"/>
          <w:sz w:val="20"/>
          <w:szCs w:val="20"/>
          <w:lang w:eastAsia="en-GB"/>
        </w:rPr>
        <w:tab/>
      </w:r>
      <w:r w:rsidRPr="006F3B5D">
        <w:rPr>
          <w:lang w:eastAsia="en-GB"/>
        </w:rPr>
        <w:t>Cannot be assessed</w:t>
      </w:r>
      <w:r w:rsidRPr="006F3B5D">
        <w:rPr>
          <w:rFonts w:eastAsia="Symbol"/>
          <w:lang w:eastAsia="en-GB"/>
        </w:rPr>
        <w:t></w:t>
      </w:r>
      <w:r w:rsidRPr="006F3B5D">
        <w:rPr>
          <w:rFonts w:eastAsia="Symbol"/>
          <w:lang w:eastAsia="en-GB"/>
        </w:rPr>
        <w:t></w:t>
      </w:r>
      <w:r w:rsidRPr="006F3B5D">
        <w:rPr>
          <w:rFonts w:eastAsia="Symbol"/>
          <w:lang w:eastAsia="en-GB"/>
        </w:rPr>
        <w:t></w:t>
      </w:r>
    </w:p>
    <w:p w14:paraId="34FA6309" w14:textId="4123A42D" w:rsidR="007648D3" w:rsidRPr="00B567AE" w:rsidRDefault="00A64948" w:rsidP="002E6101">
      <w:pPr>
        <w:suppressLineNumbers/>
        <w:spacing w:after="0"/>
        <w:rPr>
          <w:lang w:eastAsia="en-GB"/>
        </w:rPr>
      </w:pPr>
      <w:r w:rsidRPr="006F3B5D">
        <w:rPr>
          <w:lang w:eastAsia="en-GB"/>
        </w:rPr>
        <w:t xml:space="preserve">Site(s) of </w:t>
      </w:r>
      <w:proofErr w:type="spellStart"/>
      <w:r w:rsidRPr="006F3B5D">
        <w:rPr>
          <w:lang w:eastAsia="en-GB"/>
        </w:rPr>
        <w:t>PeIN</w:t>
      </w:r>
      <w:proofErr w:type="spellEnd"/>
      <w:r w:rsidRPr="006F3B5D">
        <w:rPr>
          <w:lang w:eastAsia="en-GB"/>
        </w:rPr>
        <w:t xml:space="preserve"> positive margins………………………………………………….</w:t>
      </w:r>
      <w:r w:rsidR="002E6101">
        <w:rPr>
          <w:lang w:eastAsia="en-GB"/>
        </w:rPr>
        <w:br/>
      </w:r>
    </w:p>
    <w:p w14:paraId="5F8F949D" w14:textId="77777777" w:rsidR="00A64948" w:rsidRPr="006F3B5D" w:rsidRDefault="00A64948" w:rsidP="00781F39">
      <w:pPr>
        <w:suppressLineNumbers/>
        <w:rPr>
          <w:b/>
          <w:bCs/>
          <w:lang w:eastAsia="en-GB"/>
        </w:rPr>
      </w:pPr>
      <w:r w:rsidRPr="006F3B5D">
        <w:rPr>
          <w:b/>
          <w:bCs/>
          <w:lang w:eastAsia="en-GB"/>
        </w:rPr>
        <w:t xml:space="preserve">Specimen TNM classification and SNOMED coding (foreskin and penile tumours) </w:t>
      </w:r>
    </w:p>
    <w:p w14:paraId="22453D14" w14:textId="77777777" w:rsidR="00A64948" w:rsidRPr="006F3B5D" w:rsidRDefault="00A64948" w:rsidP="00781F39">
      <w:pPr>
        <w:suppressLineNumbers/>
        <w:rPr>
          <w:rFonts w:eastAsiaTheme="minorEastAsia"/>
          <w:sz w:val="20"/>
          <w:szCs w:val="20"/>
          <w:lang w:eastAsia="en-GB"/>
        </w:rPr>
      </w:pPr>
      <w:proofErr w:type="spellStart"/>
      <w:r w:rsidRPr="006F3B5D">
        <w:rPr>
          <w:b/>
          <w:bCs/>
          <w:lang w:eastAsia="en-GB"/>
        </w:rPr>
        <w:t>pTNM</w:t>
      </w:r>
      <w:proofErr w:type="spellEnd"/>
      <w:r w:rsidRPr="006F3B5D">
        <w:rPr>
          <w:b/>
          <w:bCs/>
          <w:lang w:eastAsia="en-GB"/>
        </w:rPr>
        <w:t xml:space="preserve"> classification (TNM 8, 2016) </w:t>
      </w:r>
      <w:proofErr w:type="spellStart"/>
      <w:r w:rsidRPr="006F3B5D">
        <w:rPr>
          <w:b/>
          <w:bCs/>
          <w:lang w:eastAsia="en-GB"/>
        </w:rPr>
        <w:t>pT</w:t>
      </w:r>
      <w:proofErr w:type="spellEnd"/>
      <w:r w:rsidRPr="006F3B5D">
        <w:rPr>
          <w:b/>
          <w:bCs/>
          <w:lang w:eastAsia="en-GB"/>
        </w:rPr>
        <w:t>……</w:t>
      </w:r>
    </w:p>
    <w:p w14:paraId="5544ED46" w14:textId="77777777" w:rsidR="00A64948" w:rsidRPr="006F3B5D" w:rsidRDefault="00A64948" w:rsidP="00781F39">
      <w:pPr>
        <w:suppressLineNumbers/>
        <w:rPr>
          <w:rFonts w:eastAsiaTheme="minorEastAsia"/>
          <w:sz w:val="20"/>
          <w:szCs w:val="20"/>
          <w:lang w:eastAsia="en-GB"/>
        </w:rPr>
      </w:pPr>
      <w:r w:rsidRPr="006F3B5D">
        <w:rPr>
          <w:b/>
          <w:bCs/>
          <w:lang w:eastAsia="en-GB"/>
        </w:rPr>
        <w:t>SNOMED codes</w:t>
      </w:r>
      <w:r w:rsidRPr="006F3B5D">
        <w:rPr>
          <w:lang w:eastAsia="en-GB"/>
        </w:rPr>
        <w:t xml:space="preserve"> including procedure code (see Appendix C)</w:t>
      </w:r>
    </w:p>
    <w:p w14:paraId="143F2579" w14:textId="4A58D7FA" w:rsidR="00A64948" w:rsidRPr="006F3B5D" w:rsidRDefault="00A64948" w:rsidP="00781F39">
      <w:pPr>
        <w:suppressLineNumbers/>
        <w:rPr>
          <w:rFonts w:eastAsiaTheme="minorEastAsia"/>
          <w:sz w:val="20"/>
          <w:szCs w:val="20"/>
          <w:lang w:val="fr-FR" w:eastAsia="en-GB"/>
        </w:rPr>
      </w:pPr>
      <w:r w:rsidRPr="006F3B5D">
        <w:rPr>
          <w:b/>
          <w:bCs/>
          <w:lang w:val="fr-FR" w:eastAsia="en-GB"/>
        </w:rPr>
        <w:t>T………………….</w:t>
      </w:r>
      <w:r w:rsidRPr="006F3B5D">
        <w:rPr>
          <w:rFonts w:eastAsiaTheme="minorEastAsia"/>
          <w:sz w:val="20"/>
          <w:szCs w:val="20"/>
          <w:lang w:val="fr-FR" w:eastAsia="en-GB"/>
        </w:rPr>
        <w:tab/>
      </w:r>
      <w:r w:rsidRPr="006F3B5D">
        <w:rPr>
          <w:b/>
          <w:bCs/>
          <w:lang w:val="fr-FR" w:eastAsia="en-GB"/>
        </w:rPr>
        <w:t>M………………….</w:t>
      </w:r>
      <w:r w:rsidRPr="006F3B5D">
        <w:rPr>
          <w:rFonts w:eastAsiaTheme="minorEastAsia"/>
          <w:sz w:val="20"/>
          <w:szCs w:val="20"/>
          <w:lang w:val="fr-FR" w:eastAsia="en-GB"/>
        </w:rPr>
        <w:tab/>
      </w:r>
      <w:r w:rsidRPr="006F3B5D">
        <w:rPr>
          <w:b/>
          <w:bCs/>
          <w:sz w:val="21"/>
          <w:szCs w:val="21"/>
          <w:lang w:val="fr-FR" w:eastAsia="en-GB"/>
        </w:rPr>
        <w:t>P ……………</w:t>
      </w:r>
      <w:proofErr w:type="gramStart"/>
      <w:r w:rsidRPr="006F3B5D">
        <w:rPr>
          <w:b/>
          <w:bCs/>
          <w:sz w:val="21"/>
          <w:szCs w:val="21"/>
          <w:lang w:val="fr-FR" w:eastAsia="en-GB"/>
        </w:rPr>
        <w:t>…….</w:t>
      </w:r>
      <w:proofErr w:type="gramEnd"/>
      <w:r w:rsidRPr="006F3B5D">
        <w:rPr>
          <w:b/>
          <w:bCs/>
          <w:sz w:val="21"/>
          <w:szCs w:val="21"/>
          <w:lang w:val="fr-FR" w:eastAsia="en-GB"/>
        </w:rPr>
        <w:t>.</w:t>
      </w:r>
      <w:r w:rsidRPr="006F3B5D">
        <w:rPr>
          <w:rFonts w:eastAsiaTheme="minorEastAsia"/>
          <w:noProof/>
          <w:sz w:val="20"/>
          <w:szCs w:val="20"/>
          <w:lang w:eastAsia="en-GB"/>
        </w:rPr>
        <w:drawing>
          <wp:anchor distT="0" distB="0" distL="114300" distR="114300" simplePos="0" relativeHeight="251665408" behindDoc="1" locked="0" layoutInCell="0" allowOverlap="1" wp14:anchorId="2C6A3CCB" wp14:editId="02AAFE8F">
            <wp:simplePos x="0" y="0"/>
            <wp:positionH relativeFrom="column">
              <wp:posOffset>-22225</wp:posOffset>
            </wp:positionH>
            <wp:positionV relativeFrom="paragraph">
              <wp:posOffset>353695</wp:posOffset>
            </wp:positionV>
            <wp:extent cx="6158230" cy="8890"/>
            <wp:effectExtent l="0" t="0" r="0" b="0"/>
            <wp:wrapNone/>
            <wp:docPr id="1478968622" name="Picture 147896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04C481F2" w14:textId="2CBFF0E8" w:rsidR="00A64948" w:rsidRPr="00074C79" w:rsidRDefault="00A64948" w:rsidP="00781F39">
      <w:pPr>
        <w:suppressLineNumbers/>
        <w:spacing w:before="120"/>
        <w:rPr>
          <w:rFonts w:eastAsiaTheme="minorEastAsia"/>
          <w:szCs w:val="24"/>
          <w:lang w:val="fr-FR" w:eastAsia="en-GB"/>
        </w:rPr>
      </w:pPr>
      <w:proofErr w:type="spellStart"/>
      <w:proofErr w:type="gramStart"/>
      <w:r w:rsidRPr="00074C79">
        <w:rPr>
          <w:b/>
          <w:bCs/>
          <w:szCs w:val="24"/>
          <w:lang w:val="fr-FR" w:eastAsia="en-GB"/>
        </w:rPr>
        <w:t>Comments</w:t>
      </w:r>
      <w:proofErr w:type="spellEnd"/>
      <w:r w:rsidRPr="00074C79">
        <w:rPr>
          <w:b/>
          <w:bCs/>
          <w:szCs w:val="24"/>
          <w:lang w:val="fr-FR" w:eastAsia="en-GB"/>
        </w:rPr>
        <w:t>:</w:t>
      </w:r>
      <w:proofErr w:type="gramEnd"/>
    </w:p>
    <w:p w14:paraId="01B9E601" w14:textId="77777777" w:rsidR="00A64948" w:rsidRPr="006F3B5D" w:rsidRDefault="00A64948" w:rsidP="00781F39">
      <w:pPr>
        <w:suppressLineNumbers/>
        <w:rPr>
          <w:rFonts w:eastAsiaTheme="minorEastAsia"/>
          <w:sz w:val="20"/>
          <w:szCs w:val="20"/>
          <w:lang w:val="fr-FR" w:eastAsia="en-GB"/>
        </w:rPr>
      </w:pPr>
      <w:r w:rsidRPr="006F3B5D">
        <w:rPr>
          <w:rFonts w:eastAsiaTheme="minorEastAsia"/>
          <w:noProof/>
          <w:sz w:val="20"/>
          <w:szCs w:val="20"/>
          <w:lang w:eastAsia="en-GB"/>
        </w:rPr>
        <w:drawing>
          <wp:anchor distT="0" distB="0" distL="114300" distR="114300" simplePos="0" relativeHeight="251666432" behindDoc="1" locked="0" layoutInCell="0" allowOverlap="1" wp14:anchorId="74F45A03" wp14:editId="5D2E096B">
            <wp:simplePos x="0" y="0"/>
            <wp:positionH relativeFrom="column">
              <wp:posOffset>-22225</wp:posOffset>
            </wp:positionH>
            <wp:positionV relativeFrom="paragraph">
              <wp:posOffset>690245</wp:posOffset>
            </wp:positionV>
            <wp:extent cx="615823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53B9539C" w14:textId="77777777" w:rsidR="00A64948" w:rsidRPr="006F3B5D" w:rsidRDefault="00A64948" w:rsidP="00781F39">
      <w:pPr>
        <w:suppressLineNumbers/>
        <w:rPr>
          <w:rFonts w:eastAsiaTheme="minorEastAsia"/>
          <w:sz w:val="20"/>
          <w:szCs w:val="20"/>
          <w:lang w:val="fr-FR" w:eastAsia="en-GB"/>
        </w:rPr>
      </w:pPr>
    </w:p>
    <w:p w14:paraId="07C957B4" w14:textId="77777777" w:rsidR="00A64948" w:rsidRPr="006F3B5D" w:rsidRDefault="00A64948" w:rsidP="00781F39">
      <w:pPr>
        <w:suppressLineNumbers/>
        <w:spacing w:after="0" w:line="200" w:lineRule="exact"/>
        <w:rPr>
          <w:rFonts w:eastAsiaTheme="minorEastAsia" w:cs="Arial"/>
          <w:sz w:val="20"/>
          <w:szCs w:val="20"/>
          <w:lang w:val="fr-FR" w:eastAsia="en-GB"/>
        </w:rPr>
      </w:pPr>
    </w:p>
    <w:p w14:paraId="52363835" w14:textId="77777777" w:rsidR="00A64948" w:rsidRPr="006F3B5D" w:rsidRDefault="00A64948" w:rsidP="00781F39">
      <w:pPr>
        <w:suppressLineNumbers/>
        <w:spacing w:after="0" w:line="200" w:lineRule="exact"/>
        <w:rPr>
          <w:rFonts w:eastAsiaTheme="minorEastAsia" w:cs="Arial"/>
          <w:sz w:val="20"/>
          <w:szCs w:val="20"/>
          <w:lang w:val="fr-FR" w:eastAsia="en-GB"/>
        </w:rPr>
      </w:pPr>
    </w:p>
    <w:p w14:paraId="71CAE614" w14:textId="77777777" w:rsidR="00A64948" w:rsidRPr="006F3B5D" w:rsidRDefault="00A64948" w:rsidP="00781F39">
      <w:pPr>
        <w:suppressLineNumbers/>
        <w:rPr>
          <w:lang w:val="fr-FR" w:eastAsia="en-GB"/>
        </w:rPr>
      </w:pPr>
    </w:p>
    <w:p w14:paraId="0FE98CA6" w14:textId="77777777" w:rsidR="00A64948" w:rsidRPr="00074C79" w:rsidRDefault="00A64948" w:rsidP="00781F39">
      <w:pPr>
        <w:suppressLineNumbers/>
        <w:rPr>
          <w:szCs w:val="24"/>
          <w:lang w:eastAsia="en-GB"/>
        </w:rPr>
      </w:pPr>
      <w:r w:rsidRPr="00074C79">
        <w:rPr>
          <w:rFonts w:eastAsia="Arial"/>
          <w:b/>
          <w:bCs/>
          <w:szCs w:val="24"/>
          <w:lang w:val="fr-FR" w:eastAsia="en-GB"/>
        </w:rPr>
        <w:t>Pathologist………………………............</w:t>
      </w:r>
      <w:r w:rsidRPr="00074C79">
        <w:rPr>
          <w:szCs w:val="24"/>
          <w:lang w:val="fr-FR" w:eastAsia="en-GB"/>
        </w:rPr>
        <w:tab/>
      </w:r>
      <w:r w:rsidRPr="00074C79">
        <w:rPr>
          <w:rFonts w:eastAsia="Arial"/>
          <w:b/>
          <w:bCs/>
          <w:szCs w:val="24"/>
          <w:lang w:eastAsia="en-GB"/>
        </w:rPr>
        <w:t>Date……………………</w:t>
      </w:r>
      <w:proofErr w:type="gramStart"/>
      <w:r w:rsidRPr="00074C79">
        <w:rPr>
          <w:rFonts w:eastAsia="Arial"/>
          <w:b/>
          <w:bCs/>
          <w:szCs w:val="24"/>
          <w:lang w:eastAsia="en-GB"/>
        </w:rPr>
        <w:t>…..</w:t>
      </w:r>
      <w:proofErr w:type="gramEnd"/>
    </w:p>
    <w:p w14:paraId="0DC567B1" w14:textId="77777777" w:rsidR="00A64948" w:rsidRPr="006F3B5D" w:rsidRDefault="00A64948" w:rsidP="00781F39">
      <w:pPr>
        <w:suppressLineNumbers/>
        <w:rPr>
          <w:lang w:eastAsia="en-GB"/>
        </w:rPr>
      </w:pPr>
      <w:r w:rsidRPr="006F3B5D">
        <w:rPr>
          <w:noProof/>
          <w:lang w:eastAsia="en-GB"/>
        </w:rPr>
        <w:drawing>
          <wp:anchor distT="0" distB="0" distL="114300" distR="114300" simplePos="0" relativeHeight="251667456" behindDoc="1" locked="0" layoutInCell="0" allowOverlap="1" wp14:anchorId="4A2C4708" wp14:editId="1FADCCBC">
            <wp:simplePos x="0" y="0"/>
            <wp:positionH relativeFrom="column">
              <wp:posOffset>-22225</wp:posOffset>
            </wp:positionH>
            <wp:positionV relativeFrom="paragraph">
              <wp:posOffset>340995</wp:posOffset>
            </wp:positionV>
            <wp:extent cx="615823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1FA32D21" w14:textId="77777777" w:rsidR="00A64948" w:rsidRPr="006F3B5D" w:rsidRDefault="00A64948" w:rsidP="00781F39">
      <w:pPr>
        <w:suppressLineNumbers/>
        <w:spacing w:after="0" w:line="200" w:lineRule="exact"/>
        <w:rPr>
          <w:rFonts w:eastAsiaTheme="minorEastAsia" w:cs="Arial"/>
          <w:sz w:val="20"/>
          <w:szCs w:val="20"/>
          <w:lang w:eastAsia="en-GB"/>
        </w:rPr>
      </w:pPr>
    </w:p>
    <w:p w14:paraId="52071757" w14:textId="77777777" w:rsidR="00A64948" w:rsidRPr="006F3B5D" w:rsidRDefault="00A64948" w:rsidP="00781F39">
      <w:pPr>
        <w:suppressLineNumbers/>
        <w:spacing w:after="0" w:line="200" w:lineRule="exact"/>
        <w:rPr>
          <w:rFonts w:eastAsiaTheme="minorEastAsia" w:cs="Arial"/>
          <w:sz w:val="20"/>
          <w:szCs w:val="20"/>
          <w:lang w:eastAsia="en-GB"/>
        </w:rPr>
      </w:pPr>
    </w:p>
    <w:p w14:paraId="751741F7" w14:textId="77777777" w:rsidR="00A64948" w:rsidRPr="006F3B5D" w:rsidRDefault="00A64948" w:rsidP="00781F39">
      <w:pPr>
        <w:suppressLineNumbers/>
        <w:spacing w:after="0" w:line="215" w:lineRule="exact"/>
        <w:rPr>
          <w:rFonts w:eastAsiaTheme="minorEastAsia" w:cs="Arial"/>
          <w:sz w:val="20"/>
          <w:szCs w:val="20"/>
          <w:lang w:eastAsia="en-GB"/>
        </w:rPr>
      </w:pPr>
    </w:p>
    <w:p w14:paraId="33661D3A" w14:textId="07EEF2F9" w:rsidR="00A64948" w:rsidRPr="00074C79" w:rsidRDefault="00A64948" w:rsidP="00781F39">
      <w:pPr>
        <w:suppressLineNumbers/>
        <w:rPr>
          <w:rFonts w:eastAsiaTheme="minorEastAsia"/>
          <w:b/>
          <w:bCs/>
          <w:sz w:val="20"/>
          <w:szCs w:val="20"/>
          <w:lang w:eastAsia="en-GB"/>
        </w:rPr>
      </w:pPr>
      <w:r w:rsidRPr="00074C79">
        <w:rPr>
          <w:b/>
          <w:bCs/>
          <w:lang w:eastAsia="en-GB"/>
        </w:rPr>
        <w:t>Notes on staging</w:t>
      </w:r>
    </w:p>
    <w:p w14:paraId="074B155A" w14:textId="563C62C4" w:rsidR="00A64948" w:rsidRPr="006F3B5D" w:rsidRDefault="00A64948" w:rsidP="00781F39">
      <w:pPr>
        <w:suppressLineNumbers/>
        <w:rPr>
          <w:rFonts w:eastAsiaTheme="minorEastAsia"/>
          <w:sz w:val="20"/>
          <w:szCs w:val="20"/>
          <w:lang w:eastAsia="en-GB"/>
        </w:rPr>
      </w:pPr>
      <w:r w:rsidRPr="006F3B5D">
        <w:rPr>
          <w:lang w:eastAsia="en-GB"/>
        </w:rPr>
        <w:t>The use of TX is to be avoided if possible and the term ‘at least’ may be added to the stage where it is not possible to fully stage the tumour as in some biopsies and margin positive cases.</w:t>
      </w:r>
    </w:p>
    <w:p w14:paraId="667EE028" w14:textId="77777777" w:rsidR="00A64948" w:rsidRDefault="00A64948" w:rsidP="00781F39">
      <w:pPr>
        <w:suppressLineNumbers/>
        <w:rPr>
          <w:lang w:eastAsia="en-GB"/>
        </w:rPr>
      </w:pPr>
      <w:r w:rsidRPr="006F3B5D">
        <w:rPr>
          <w:lang w:eastAsia="en-GB"/>
        </w:rPr>
        <w:t>N stage differs between penile and urethral TNM staging systems (see Appendix B).</w:t>
      </w:r>
    </w:p>
    <w:p w14:paraId="48DDC054" w14:textId="77777777" w:rsidR="00C236C3" w:rsidRDefault="00C236C3" w:rsidP="00781F39">
      <w:pPr>
        <w:suppressLineNumbers/>
        <w:rPr>
          <w:rFonts w:eastAsiaTheme="minorEastAsia"/>
          <w:sz w:val="20"/>
          <w:szCs w:val="20"/>
          <w:lang w:eastAsia="en-GB"/>
        </w:rPr>
      </w:pPr>
    </w:p>
    <w:p w14:paraId="6779B8DD" w14:textId="77777777" w:rsidR="00B567AE" w:rsidRDefault="00B567AE" w:rsidP="00781F39">
      <w:pPr>
        <w:suppressLineNumbers/>
        <w:rPr>
          <w:rFonts w:eastAsiaTheme="minorEastAsia"/>
          <w:sz w:val="20"/>
          <w:szCs w:val="20"/>
          <w:lang w:eastAsia="en-GB"/>
        </w:rPr>
      </w:pPr>
    </w:p>
    <w:p w14:paraId="392CD5C6" w14:textId="77777777" w:rsidR="00C236C3" w:rsidRPr="006F3B5D" w:rsidRDefault="00C236C3" w:rsidP="00781F39">
      <w:pPr>
        <w:suppressLineNumbers/>
        <w:rPr>
          <w:rFonts w:eastAsiaTheme="minorEastAsia"/>
          <w:sz w:val="20"/>
          <w:szCs w:val="20"/>
          <w:lang w:eastAsia="en-GB"/>
        </w:rPr>
      </w:pPr>
    </w:p>
    <w:sectPr w:rsidR="00C236C3" w:rsidRPr="006F3B5D" w:rsidSect="002C57CE">
      <w:footerReference w:type="default" r:id="rId12"/>
      <w:headerReference w:type="first" r:id="rId13"/>
      <w:footerReference w:type="first" r:id="rId14"/>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AC669" w14:textId="77777777" w:rsidR="002418C3" w:rsidRDefault="002418C3" w:rsidP="00404FE4">
      <w:r>
        <w:separator/>
      </w:r>
    </w:p>
    <w:p w14:paraId="16BA8496" w14:textId="77777777" w:rsidR="002418C3" w:rsidRDefault="002418C3" w:rsidP="00404FE4"/>
    <w:p w14:paraId="0C7D2B30" w14:textId="77777777" w:rsidR="002418C3" w:rsidRDefault="002418C3"/>
  </w:endnote>
  <w:endnote w:type="continuationSeparator" w:id="0">
    <w:p w14:paraId="32053125" w14:textId="77777777" w:rsidR="002418C3" w:rsidRDefault="002418C3" w:rsidP="00404FE4">
      <w:r>
        <w:continuationSeparator/>
      </w:r>
    </w:p>
    <w:p w14:paraId="0C3B2E63" w14:textId="77777777" w:rsidR="002418C3" w:rsidRDefault="002418C3" w:rsidP="00404FE4"/>
    <w:p w14:paraId="556F4C8D" w14:textId="77777777" w:rsidR="002418C3" w:rsidRDefault="00241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Segoe Prin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C66C" w14:textId="77777777" w:rsidR="001F59DD" w:rsidRPr="00241115" w:rsidRDefault="001F59DD" w:rsidP="001F59DD">
    <w:pPr>
      <w:tabs>
        <w:tab w:val="left" w:pos="426"/>
        <w:tab w:val="left" w:pos="1418"/>
        <w:tab w:val="left" w:pos="4536"/>
        <w:tab w:val="left" w:pos="6804"/>
        <w:tab w:val="right" w:pos="9639"/>
      </w:tabs>
      <w:spacing w:after="0" w:line="240" w:lineRule="auto"/>
    </w:pPr>
    <w:r w:rsidRPr="007F148D">
      <w:rPr>
        <w:rStyle w:val="PlaceholderText"/>
        <w:color w:val="auto"/>
        <w:sz w:val="20"/>
        <w:szCs w:val="20"/>
      </w:rPr>
      <w:t>PG</w:t>
    </w:r>
    <w:r>
      <w:rPr>
        <w:rStyle w:val="PlaceholderText"/>
        <w:color w:val="auto"/>
        <w:sz w:val="20"/>
        <w:szCs w:val="20"/>
      </w:rPr>
      <w:t>D</w:t>
    </w:r>
    <w:r>
      <w:rPr>
        <w:rStyle w:val="PlaceholderText"/>
        <w:color w:val="auto"/>
        <w:sz w:val="20"/>
        <w:szCs w:val="20"/>
      </w:rPr>
      <w:tab/>
      <w:t>190824</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r>
      <w:rPr>
        <w:sz w:val="20"/>
        <w:szCs w:val="20"/>
      </w:rPr>
      <w:tab/>
      <w:t>V4</w:t>
    </w:r>
    <w:r>
      <w:rPr>
        <w:sz w:val="20"/>
        <w:szCs w:val="20"/>
      </w:rPr>
      <w:tab/>
      <w:t>Final</w:t>
    </w:r>
  </w:p>
  <w:p w14:paraId="2EAE77EB" w14:textId="77777777" w:rsidR="002C57CE" w:rsidRDefault="002C5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2A5A" w14:textId="554DC694" w:rsidR="003D2590" w:rsidRDefault="00A301C2" w:rsidP="003D2590">
    <w:pPr>
      <w:tabs>
        <w:tab w:val="left" w:pos="426"/>
        <w:tab w:val="left" w:pos="1418"/>
        <w:tab w:val="left" w:pos="4536"/>
        <w:tab w:val="left" w:pos="6804"/>
        <w:tab w:val="right" w:pos="9639"/>
      </w:tabs>
      <w:spacing w:after="0" w:line="240" w:lineRule="auto"/>
    </w:pPr>
    <w:r w:rsidRPr="00BA24AE">
      <w:rPr>
        <w:rStyle w:val="PlaceholderText"/>
        <w:color w:val="auto"/>
        <w:sz w:val="20"/>
        <w:szCs w:val="20"/>
      </w:rPr>
      <w:t>PGD</w:t>
    </w:r>
    <w:r>
      <w:rPr>
        <w:rStyle w:val="PlaceholderText"/>
        <w:color w:val="auto"/>
        <w:sz w:val="20"/>
        <w:szCs w:val="20"/>
      </w:rPr>
      <w:tab/>
    </w:r>
    <w:r w:rsidR="003D2590" w:rsidRPr="003D2590">
      <w:rPr>
        <w:sz w:val="20"/>
        <w:szCs w:val="20"/>
      </w:rPr>
      <w:t>DDMMYY</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23</w:t>
    </w:r>
    <w:r>
      <w:rPr>
        <w:sz w:val="20"/>
        <w:szCs w:val="20"/>
      </w:rPr>
      <w:fldChar w:fldCharType="end"/>
    </w:r>
    <w:r>
      <w:rPr>
        <w:sz w:val="20"/>
        <w:szCs w:val="20"/>
      </w:rPr>
      <w:tab/>
      <w:t>V</w:t>
    </w:r>
    <w:r w:rsidR="003D2590">
      <w:rPr>
        <w:sz w:val="20"/>
        <w:szCs w:val="20"/>
      </w:rPr>
      <w:t>X</w:t>
    </w:r>
    <w:r>
      <w:rPr>
        <w:sz w:val="20"/>
        <w:szCs w:val="20"/>
      </w:rPr>
      <w:tab/>
      <w:t>Draft</w:t>
    </w:r>
    <w:r w:rsidR="003D2590">
      <w:rPr>
        <w:sz w:val="20"/>
        <w:szCs w:val="20"/>
      </w:rPr>
      <w:t>/Final</w:t>
    </w:r>
  </w:p>
  <w:p w14:paraId="242D150C" w14:textId="77777777" w:rsidR="001B4654" w:rsidRDefault="001B4654"/>
  <w:p w14:paraId="31A91BE0" w14:textId="77777777" w:rsidR="001B4654" w:rsidRDefault="001B4654"/>
  <w:p w14:paraId="6C49B655" w14:textId="77777777" w:rsidR="001B4654" w:rsidRDefault="001B4654"/>
  <w:p w14:paraId="53E9B91E" w14:textId="77777777" w:rsidR="00BA35B8" w:rsidRDefault="00BA35B8"/>
  <w:p w14:paraId="66588A95" w14:textId="77777777" w:rsidR="00BA35B8" w:rsidRDefault="00BA35B8"/>
  <w:p w14:paraId="5C4CDC95" w14:textId="77777777" w:rsidR="00BA35B8" w:rsidRDefault="00BA35B8"/>
  <w:p w14:paraId="30EF7B4B" w14:textId="77777777" w:rsidR="00E870B7" w:rsidRDefault="00E87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B00B" w14:textId="77777777" w:rsidR="002418C3" w:rsidRDefault="002418C3" w:rsidP="00404FE4">
      <w:r>
        <w:separator/>
      </w:r>
    </w:p>
    <w:p w14:paraId="09994E45" w14:textId="77777777" w:rsidR="002418C3" w:rsidRDefault="002418C3" w:rsidP="00404FE4"/>
    <w:p w14:paraId="595C705A" w14:textId="77777777" w:rsidR="002418C3" w:rsidRDefault="002418C3"/>
  </w:footnote>
  <w:footnote w:type="continuationSeparator" w:id="0">
    <w:p w14:paraId="55613FF1" w14:textId="77777777" w:rsidR="002418C3" w:rsidRDefault="002418C3" w:rsidP="00404FE4">
      <w:r>
        <w:continuationSeparator/>
      </w:r>
    </w:p>
    <w:p w14:paraId="0EDED11A" w14:textId="77777777" w:rsidR="002418C3" w:rsidRDefault="002418C3" w:rsidP="00404FE4"/>
    <w:p w14:paraId="1508900A" w14:textId="77777777" w:rsidR="002418C3" w:rsidRDefault="00241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B8BB" w14:textId="34C5BECF" w:rsidR="003D2590" w:rsidRPr="003D2590" w:rsidRDefault="003D2590" w:rsidP="003D2590">
    <w:pPr>
      <w:pStyle w:val="Header"/>
    </w:pPr>
  </w:p>
  <w:p w14:paraId="75F154CB" w14:textId="77777777" w:rsidR="001B4654" w:rsidRDefault="001B4654"/>
  <w:p w14:paraId="4D432B72" w14:textId="77777777" w:rsidR="001B4654" w:rsidRDefault="001B4654"/>
  <w:p w14:paraId="3DFD4FD2" w14:textId="77777777" w:rsidR="001B4654" w:rsidRDefault="001B4654"/>
  <w:p w14:paraId="0F459B68" w14:textId="77777777" w:rsidR="00BA35B8" w:rsidRDefault="00BA35B8"/>
  <w:p w14:paraId="4DFF33FE" w14:textId="77777777" w:rsidR="00BA35B8" w:rsidRDefault="00BA35B8"/>
  <w:p w14:paraId="5EE9AD82" w14:textId="77777777" w:rsidR="00BA35B8" w:rsidRDefault="00BA35B8"/>
  <w:p w14:paraId="573B277C" w14:textId="77777777" w:rsidR="00E870B7" w:rsidRDefault="00E870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5EE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E2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DE2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C3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CF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9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CC15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78F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8C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683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732"/>
    <w:multiLevelType w:val="hybridMultilevel"/>
    <w:tmpl w:val="E8B622F2"/>
    <w:lvl w:ilvl="0" w:tplc="184A3F32">
      <w:start w:val="1"/>
      <w:numFmt w:val="bullet"/>
      <w:lvlText w:val="**"/>
      <w:lvlJc w:val="left"/>
    </w:lvl>
    <w:lvl w:ilvl="1" w:tplc="B09A75A2">
      <w:numFmt w:val="decimal"/>
      <w:lvlText w:val=""/>
      <w:lvlJc w:val="left"/>
    </w:lvl>
    <w:lvl w:ilvl="2" w:tplc="53D8D970">
      <w:numFmt w:val="decimal"/>
      <w:lvlText w:val=""/>
      <w:lvlJc w:val="left"/>
    </w:lvl>
    <w:lvl w:ilvl="3" w:tplc="3B3CC3EE">
      <w:numFmt w:val="decimal"/>
      <w:lvlText w:val=""/>
      <w:lvlJc w:val="left"/>
    </w:lvl>
    <w:lvl w:ilvl="4" w:tplc="3B36DAE0">
      <w:numFmt w:val="decimal"/>
      <w:lvlText w:val=""/>
      <w:lvlJc w:val="left"/>
    </w:lvl>
    <w:lvl w:ilvl="5" w:tplc="4AFAB07C">
      <w:numFmt w:val="decimal"/>
      <w:lvlText w:val=""/>
      <w:lvlJc w:val="left"/>
    </w:lvl>
    <w:lvl w:ilvl="6" w:tplc="00368224">
      <w:numFmt w:val="decimal"/>
      <w:lvlText w:val=""/>
      <w:lvlJc w:val="left"/>
    </w:lvl>
    <w:lvl w:ilvl="7" w:tplc="0F7C478E">
      <w:numFmt w:val="decimal"/>
      <w:lvlText w:val=""/>
      <w:lvlJc w:val="left"/>
    </w:lvl>
    <w:lvl w:ilvl="8" w:tplc="A6FEFF3C">
      <w:numFmt w:val="decimal"/>
      <w:lvlText w:val=""/>
      <w:lvlJc w:val="left"/>
    </w:lvl>
  </w:abstractNum>
  <w:abstractNum w:abstractNumId="11" w15:restartNumberingAfterBreak="0">
    <w:nsid w:val="00000BDB"/>
    <w:multiLevelType w:val="hybridMultilevel"/>
    <w:tmpl w:val="0622CA5E"/>
    <w:lvl w:ilvl="0" w:tplc="F4284706">
      <w:start w:val="1"/>
      <w:numFmt w:val="bullet"/>
      <w:lvlText w:val="*"/>
      <w:lvlJc w:val="left"/>
    </w:lvl>
    <w:lvl w:ilvl="1" w:tplc="0512F384">
      <w:numFmt w:val="decimal"/>
      <w:lvlText w:val=""/>
      <w:lvlJc w:val="left"/>
    </w:lvl>
    <w:lvl w:ilvl="2" w:tplc="98BAA85E">
      <w:numFmt w:val="decimal"/>
      <w:lvlText w:val=""/>
      <w:lvlJc w:val="left"/>
    </w:lvl>
    <w:lvl w:ilvl="3" w:tplc="A12A3BF6">
      <w:numFmt w:val="decimal"/>
      <w:lvlText w:val=""/>
      <w:lvlJc w:val="left"/>
    </w:lvl>
    <w:lvl w:ilvl="4" w:tplc="A350C274">
      <w:numFmt w:val="decimal"/>
      <w:lvlText w:val=""/>
      <w:lvlJc w:val="left"/>
    </w:lvl>
    <w:lvl w:ilvl="5" w:tplc="589E2C8E">
      <w:numFmt w:val="decimal"/>
      <w:lvlText w:val=""/>
      <w:lvlJc w:val="left"/>
    </w:lvl>
    <w:lvl w:ilvl="6" w:tplc="D1CC360A">
      <w:numFmt w:val="decimal"/>
      <w:lvlText w:val=""/>
      <w:lvlJc w:val="left"/>
    </w:lvl>
    <w:lvl w:ilvl="7" w:tplc="92381AEC">
      <w:numFmt w:val="decimal"/>
      <w:lvlText w:val=""/>
      <w:lvlJc w:val="left"/>
    </w:lvl>
    <w:lvl w:ilvl="8" w:tplc="57500C62">
      <w:numFmt w:val="decimal"/>
      <w:lvlText w:val=""/>
      <w:lvlJc w:val="left"/>
    </w:lvl>
  </w:abstractNum>
  <w:abstractNum w:abstractNumId="12" w15:restartNumberingAfterBreak="0">
    <w:nsid w:val="000056AE"/>
    <w:multiLevelType w:val="hybridMultilevel"/>
    <w:tmpl w:val="4FBEAC8E"/>
    <w:lvl w:ilvl="0" w:tplc="68EA4CBC">
      <w:start w:val="1"/>
      <w:numFmt w:val="bullet"/>
      <w:lvlText w:val="*"/>
      <w:lvlJc w:val="left"/>
    </w:lvl>
    <w:lvl w:ilvl="1" w:tplc="534291D8">
      <w:numFmt w:val="decimal"/>
      <w:lvlText w:val=""/>
      <w:lvlJc w:val="left"/>
    </w:lvl>
    <w:lvl w:ilvl="2" w:tplc="7430CF64">
      <w:numFmt w:val="decimal"/>
      <w:lvlText w:val=""/>
      <w:lvlJc w:val="left"/>
    </w:lvl>
    <w:lvl w:ilvl="3" w:tplc="EABCF1E8">
      <w:numFmt w:val="decimal"/>
      <w:lvlText w:val=""/>
      <w:lvlJc w:val="left"/>
    </w:lvl>
    <w:lvl w:ilvl="4" w:tplc="18DE63A2">
      <w:numFmt w:val="decimal"/>
      <w:lvlText w:val=""/>
      <w:lvlJc w:val="left"/>
    </w:lvl>
    <w:lvl w:ilvl="5" w:tplc="AFB0732C">
      <w:numFmt w:val="decimal"/>
      <w:lvlText w:val=""/>
      <w:lvlJc w:val="left"/>
    </w:lvl>
    <w:lvl w:ilvl="6" w:tplc="D70EC31E">
      <w:numFmt w:val="decimal"/>
      <w:lvlText w:val=""/>
      <w:lvlJc w:val="left"/>
    </w:lvl>
    <w:lvl w:ilvl="7" w:tplc="D38EAAD6">
      <w:numFmt w:val="decimal"/>
      <w:lvlText w:val=""/>
      <w:lvlJc w:val="left"/>
    </w:lvl>
    <w:lvl w:ilvl="8" w:tplc="796220C0">
      <w:numFmt w:val="decimal"/>
      <w:lvlText w:val=""/>
      <w:lvlJc w:val="left"/>
    </w:lvl>
  </w:abstractNum>
  <w:abstractNum w:abstractNumId="13" w15:restartNumberingAfterBreak="0">
    <w:nsid w:val="026164D9"/>
    <w:multiLevelType w:val="hybridMultilevel"/>
    <w:tmpl w:val="A9B28852"/>
    <w:lvl w:ilvl="0" w:tplc="4A82E5D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8DF7339"/>
    <w:multiLevelType w:val="hybridMultilevel"/>
    <w:tmpl w:val="5126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EF369B"/>
    <w:multiLevelType w:val="hybridMultilevel"/>
    <w:tmpl w:val="B78E5026"/>
    <w:lvl w:ilvl="0" w:tplc="71B23040">
      <w:start w:val="1"/>
      <w:numFmt w:val="bullet"/>
      <w:pStyle w:val="Bulletlist-Level1"/>
      <w:lvlText w:val=""/>
      <w:lvlJc w:val="left"/>
      <w:pPr>
        <w:tabs>
          <w:tab w:val="num" w:pos="927"/>
        </w:tabs>
        <w:ind w:left="927" w:hanging="567"/>
      </w:pPr>
      <w:rPr>
        <w:rFonts w:ascii="Symbol" w:hAnsi="Symbol" w:hint="default"/>
      </w:rPr>
    </w:lvl>
    <w:lvl w:ilvl="1" w:tplc="7E98F7EC">
      <w:start w:val="1"/>
      <w:numFmt w:val="bullet"/>
      <w:lvlText w:val=""/>
      <w:lvlJc w:val="left"/>
      <w:pPr>
        <w:tabs>
          <w:tab w:val="num" w:pos="1440"/>
        </w:tabs>
        <w:ind w:left="1440" w:hanging="360"/>
      </w:pPr>
      <w:rPr>
        <w:rFonts w:ascii="Symbol" w:hAnsi="Symbol" w:hint="default"/>
      </w:rPr>
    </w:lvl>
    <w:lvl w:ilvl="2" w:tplc="C42C862C">
      <w:start w:val="1"/>
      <w:numFmt w:val="decimal"/>
      <w:lvlText w:val="%3."/>
      <w:lvlJc w:val="left"/>
      <w:pPr>
        <w:tabs>
          <w:tab w:val="num" w:pos="2340"/>
        </w:tabs>
        <w:ind w:left="2340" w:hanging="360"/>
      </w:pPr>
    </w:lvl>
    <w:lvl w:ilvl="3" w:tplc="C284CE68" w:tentative="1">
      <w:start w:val="1"/>
      <w:numFmt w:val="decimal"/>
      <w:lvlText w:val="%4."/>
      <w:lvlJc w:val="left"/>
      <w:pPr>
        <w:tabs>
          <w:tab w:val="num" w:pos="2880"/>
        </w:tabs>
        <w:ind w:left="2880" w:hanging="360"/>
      </w:pPr>
    </w:lvl>
    <w:lvl w:ilvl="4" w:tplc="EA9056A0" w:tentative="1">
      <w:start w:val="1"/>
      <w:numFmt w:val="lowerLetter"/>
      <w:lvlText w:val="%5."/>
      <w:lvlJc w:val="left"/>
      <w:pPr>
        <w:tabs>
          <w:tab w:val="num" w:pos="3600"/>
        </w:tabs>
        <w:ind w:left="3600" w:hanging="360"/>
      </w:pPr>
    </w:lvl>
    <w:lvl w:ilvl="5" w:tplc="904E975A" w:tentative="1">
      <w:start w:val="1"/>
      <w:numFmt w:val="lowerRoman"/>
      <w:lvlText w:val="%6."/>
      <w:lvlJc w:val="right"/>
      <w:pPr>
        <w:tabs>
          <w:tab w:val="num" w:pos="4320"/>
        </w:tabs>
        <w:ind w:left="4320" w:hanging="180"/>
      </w:pPr>
    </w:lvl>
    <w:lvl w:ilvl="6" w:tplc="E5548776" w:tentative="1">
      <w:start w:val="1"/>
      <w:numFmt w:val="decimal"/>
      <w:lvlText w:val="%7."/>
      <w:lvlJc w:val="left"/>
      <w:pPr>
        <w:tabs>
          <w:tab w:val="num" w:pos="5040"/>
        </w:tabs>
        <w:ind w:left="5040" w:hanging="360"/>
      </w:pPr>
    </w:lvl>
    <w:lvl w:ilvl="7" w:tplc="26783D1A" w:tentative="1">
      <w:start w:val="1"/>
      <w:numFmt w:val="lowerLetter"/>
      <w:lvlText w:val="%8."/>
      <w:lvlJc w:val="left"/>
      <w:pPr>
        <w:tabs>
          <w:tab w:val="num" w:pos="5760"/>
        </w:tabs>
        <w:ind w:left="5760" w:hanging="360"/>
      </w:pPr>
    </w:lvl>
    <w:lvl w:ilvl="8" w:tplc="79564620" w:tentative="1">
      <w:start w:val="1"/>
      <w:numFmt w:val="lowerRoman"/>
      <w:lvlText w:val="%9."/>
      <w:lvlJc w:val="right"/>
      <w:pPr>
        <w:tabs>
          <w:tab w:val="num" w:pos="6480"/>
        </w:tabs>
        <w:ind w:left="6480" w:hanging="180"/>
      </w:pPr>
    </w:lvl>
  </w:abstractNum>
  <w:abstractNum w:abstractNumId="16" w15:restartNumberingAfterBreak="0">
    <w:nsid w:val="0B225A62"/>
    <w:multiLevelType w:val="hybridMultilevel"/>
    <w:tmpl w:val="571661C0"/>
    <w:lvl w:ilvl="0" w:tplc="B4A6D38A">
      <w:start w:val="1"/>
      <w:numFmt w:val="decimal"/>
      <w:pStyle w:val="NumberedlistRCpath"/>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7" w15:restartNumberingAfterBreak="0">
    <w:nsid w:val="0CAF55C5"/>
    <w:multiLevelType w:val="hybridMultilevel"/>
    <w:tmpl w:val="7BF4D90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581BF2"/>
    <w:multiLevelType w:val="hybridMultilevel"/>
    <w:tmpl w:val="EA381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762F3A"/>
    <w:multiLevelType w:val="hybridMultilevel"/>
    <w:tmpl w:val="2376D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C41689"/>
    <w:multiLevelType w:val="hybridMultilevel"/>
    <w:tmpl w:val="553C4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0C21EE"/>
    <w:multiLevelType w:val="hybridMultilevel"/>
    <w:tmpl w:val="FA9A67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F1520BE"/>
    <w:multiLevelType w:val="hybridMultilevel"/>
    <w:tmpl w:val="C14E88CC"/>
    <w:lvl w:ilvl="0" w:tplc="A332611C">
      <w:start w:val="1"/>
      <w:numFmt w:val="bullet"/>
      <w:lvlText w:val=""/>
      <w:lvlJc w:val="left"/>
      <w:pPr>
        <w:ind w:left="1146" w:hanging="360"/>
      </w:pPr>
      <w:rPr>
        <w:rFonts w:ascii="Symbol" w:hAnsi="Symbol" w:hint="default"/>
        <w:sz w:val="24"/>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1F3A291D"/>
    <w:multiLevelType w:val="hybridMultilevel"/>
    <w:tmpl w:val="02364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FCB603A"/>
    <w:multiLevelType w:val="hybridMultilevel"/>
    <w:tmpl w:val="9AB451EA"/>
    <w:lvl w:ilvl="0" w:tplc="E1D09A9C">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1626FAF"/>
    <w:multiLevelType w:val="hybridMultilevel"/>
    <w:tmpl w:val="1046C27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752B7A"/>
    <w:multiLevelType w:val="hybridMultilevel"/>
    <w:tmpl w:val="2542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FD4739"/>
    <w:multiLevelType w:val="hybridMultilevel"/>
    <w:tmpl w:val="735881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473820"/>
    <w:multiLevelType w:val="hybridMultilevel"/>
    <w:tmpl w:val="4D1CBD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0DC2CEB"/>
    <w:multiLevelType w:val="multilevel"/>
    <w:tmpl w:val="FE2A358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509D0"/>
    <w:multiLevelType w:val="hybridMultilevel"/>
    <w:tmpl w:val="396E8770"/>
    <w:lvl w:ilvl="0" w:tplc="F8300E9E">
      <w:numFmt w:val="bullet"/>
      <w:lvlText w:val="•"/>
      <w:lvlJc w:val="left"/>
      <w:pPr>
        <w:ind w:left="720" w:hanging="360"/>
      </w:pPr>
      <w:rPr>
        <w:rFonts w:ascii="MyriadPro-Regular" w:eastAsia="Calibri" w:hAnsi="MyriadPro-Regular" w:cs="MyriadPro-Regular"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51EFA"/>
    <w:multiLevelType w:val="hybridMultilevel"/>
    <w:tmpl w:val="19567DCC"/>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1E9426E"/>
    <w:multiLevelType w:val="hybridMultilevel"/>
    <w:tmpl w:val="7FFC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DC2327"/>
    <w:multiLevelType w:val="hybridMultilevel"/>
    <w:tmpl w:val="AEC0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45A44"/>
    <w:multiLevelType w:val="hybridMultilevel"/>
    <w:tmpl w:val="9BF48BC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4C579B2"/>
    <w:multiLevelType w:val="hybridMultilevel"/>
    <w:tmpl w:val="079060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178AD"/>
    <w:multiLevelType w:val="hybridMultilevel"/>
    <w:tmpl w:val="B832F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50A7C"/>
    <w:multiLevelType w:val="hybridMultilevel"/>
    <w:tmpl w:val="ACB6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43F51"/>
    <w:multiLevelType w:val="hybridMultilevel"/>
    <w:tmpl w:val="B4F83722"/>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6DB7533D"/>
    <w:multiLevelType w:val="hybridMultilevel"/>
    <w:tmpl w:val="CDE42BD4"/>
    <w:lvl w:ilvl="0" w:tplc="4A82E5D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66B24"/>
    <w:multiLevelType w:val="hybridMultilevel"/>
    <w:tmpl w:val="9AB48EEA"/>
    <w:lvl w:ilvl="0" w:tplc="FFFFFFFF">
      <w:start w:val="1"/>
      <w:numFmt w:val="bullet"/>
      <w:lvlText w:val=""/>
      <w:lvlJc w:val="left"/>
      <w:pPr>
        <w:tabs>
          <w:tab w:val="num" w:pos="927"/>
        </w:tabs>
        <w:ind w:left="927"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ind w:left="1287"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6450271"/>
    <w:multiLevelType w:val="hybridMultilevel"/>
    <w:tmpl w:val="79508630"/>
    <w:lvl w:ilvl="0" w:tplc="275C5C8E">
      <w:start w:val="1"/>
      <w:numFmt w:val="bullet"/>
      <w:lvlText w:val=""/>
      <w:lvlJc w:val="left"/>
      <w:pPr>
        <w:ind w:left="720" w:hanging="360"/>
      </w:pPr>
      <w:rPr>
        <w:rFonts w:ascii="Symbol" w:hAnsi="Symbol"/>
      </w:rPr>
    </w:lvl>
    <w:lvl w:ilvl="1" w:tplc="7F6828A0">
      <w:start w:val="1"/>
      <w:numFmt w:val="bullet"/>
      <w:lvlText w:val=""/>
      <w:lvlJc w:val="left"/>
      <w:pPr>
        <w:ind w:left="2160" w:hanging="360"/>
      </w:pPr>
      <w:rPr>
        <w:rFonts w:ascii="Symbol" w:hAnsi="Symbol"/>
      </w:rPr>
    </w:lvl>
    <w:lvl w:ilvl="2" w:tplc="4B0C70FE">
      <w:start w:val="1"/>
      <w:numFmt w:val="bullet"/>
      <w:lvlText w:val=""/>
      <w:lvlJc w:val="left"/>
      <w:pPr>
        <w:ind w:left="720" w:hanging="360"/>
      </w:pPr>
      <w:rPr>
        <w:rFonts w:ascii="Symbol" w:hAnsi="Symbol"/>
      </w:rPr>
    </w:lvl>
    <w:lvl w:ilvl="3" w:tplc="613837A2">
      <w:start w:val="1"/>
      <w:numFmt w:val="bullet"/>
      <w:lvlText w:val=""/>
      <w:lvlJc w:val="left"/>
      <w:pPr>
        <w:ind w:left="720" w:hanging="360"/>
      </w:pPr>
      <w:rPr>
        <w:rFonts w:ascii="Symbol" w:hAnsi="Symbol"/>
      </w:rPr>
    </w:lvl>
    <w:lvl w:ilvl="4" w:tplc="93BADF24">
      <w:start w:val="1"/>
      <w:numFmt w:val="bullet"/>
      <w:lvlText w:val=""/>
      <w:lvlJc w:val="left"/>
      <w:pPr>
        <w:ind w:left="720" w:hanging="360"/>
      </w:pPr>
      <w:rPr>
        <w:rFonts w:ascii="Symbol" w:hAnsi="Symbol"/>
      </w:rPr>
    </w:lvl>
    <w:lvl w:ilvl="5" w:tplc="2CD2CD9A">
      <w:start w:val="1"/>
      <w:numFmt w:val="bullet"/>
      <w:lvlText w:val=""/>
      <w:lvlJc w:val="left"/>
      <w:pPr>
        <w:ind w:left="720" w:hanging="360"/>
      </w:pPr>
      <w:rPr>
        <w:rFonts w:ascii="Symbol" w:hAnsi="Symbol"/>
      </w:rPr>
    </w:lvl>
    <w:lvl w:ilvl="6" w:tplc="474A4442">
      <w:start w:val="1"/>
      <w:numFmt w:val="bullet"/>
      <w:lvlText w:val=""/>
      <w:lvlJc w:val="left"/>
      <w:pPr>
        <w:ind w:left="720" w:hanging="360"/>
      </w:pPr>
      <w:rPr>
        <w:rFonts w:ascii="Symbol" w:hAnsi="Symbol"/>
      </w:rPr>
    </w:lvl>
    <w:lvl w:ilvl="7" w:tplc="E68E862E">
      <w:start w:val="1"/>
      <w:numFmt w:val="bullet"/>
      <w:lvlText w:val=""/>
      <w:lvlJc w:val="left"/>
      <w:pPr>
        <w:ind w:left="720" w:hanging="360"/>
      </w:pPr>
      <w:rPr>
        <w:rFonts w:ascii="Symbol" w:hAnsi="Symbol"/>
      </w:rPr>
    </w:lvl>
    <w:lvl w:ilvl="8" w:tplc="FDAAE8EA">
      <w:start w:val="1"/>
      <w:numFmt w:val="bullet"/>
      <w:lvlText w:val=""/>
      <w:lvlJc w:val="left"/>
      <w:pPr>
        <w:ind w:left="720" w:hanging="360"/>
      </w:pPr>
      <w:rPr>
        <w:rFonts w:ascii="Symbol" w:hAnsi="Symbol"/>
      </w:rPr>
    </w:lvl>
  </w:abstractNum>
  <w:abstractNum w:abstractNumId="44" w15:restartNumberingAfterBreak="0">
    <w:nsid w:val="77CE795D"/>
    <w:multiLevelType w:val="hybridMultilevel"/>
    <w:tmpl w:val="6010C862"/>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96327F8"/>
    <w:multiLevelType w:val="hybridMultilevel"/>
    <w:tmpl w:val="79C4D6D8"/>
    <w:lvl w:ilvl="0" w:tplc="96DAD26A">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068862">
    <w:abstractNumId w:val="36"/>
  </w:num>
  <w:num w:numId="2" w16cid:durableId="1746489325">
    <w:abstractNumId w:val="42"/>
  </w:num>
  <w:num w:numId="3" w16cid:durableId="159347572">
    <w:abstractNumId w:val="15"/>
  </w:num>
  <w:num w:numId="4" w16cid:durableId="1555920668">
    <w:abstractNumId w:val="30"/>
  </w:num>
  <w:num w:numId="5" w16cid:durableId="595752333">
    <w:abstractNumId w:val="23"/>
  </w:num>
  <w:num w:numId="6" w16cid:durableId="48261709">
    <w:abstractNumId w:val="28"/>
  </w:num>
  <w:num w:numId="7" w16cid:durableId="489254912">
    <w:abstractNumId w:val="21"/>
  </w:num>
  <w:num w:numId="8" w16cid:durableId="976954110">
    <w:abstractNumId w:val="44"/>
  </w:num>
  <w:num w:numId="9" w16cid:durableId="1388920419">
    <w:abstractNumId w:val="39"/>
  </w:num>
  <w:num w:numId="10" w16cid:durableId="448088660">
    <w:abstractNumId w:val="31"/>
  </w:num>
  <w:num w:numId="11" w16cid:durableId="1348365812">
    <w:abstractNumId w:val="16"/>
  </w:num>
  <w:num w:numId="12" w16cid:durableId="1707290356">
    <w:abstractNumId w:val="14"/>
  </w:num>
  <w:num w:numId="13" w16cid:durableId="210651238">
    <w:abstractNumId w:val="24"/>
  </w:num>
  <w:num w:numId="14" w16cid:durableId="132256089">
    <w:abstractNumId w:val="41"/>
  </w:num>
  <w:num w:numId="15" w16cid:durableId="1138884826">
    <w:abstractNumId w:val="45"/>
  </w:num>
  <w:num w:numId="16" w16cid:durableId="1467312428">
    <w:abstractNumId w:val="19"/>
  </w:num>
  <w:num w:numId="17" w16cid:durableId="176121976">
    <w:abstractNumId w:val="27"/>
  </w:num>
  <w:num w:numId="18" w16cid:durableId="206382875">
    <w:abstractNumId w:val="35"/>
  </w:num>
  <w:num w:numId="19" w16cid:durableId="1979992244">
    <w:abstractNumId w:val="22"/>
  </w:num>
  <w:num w:numId="20" w16cid:durableId="277871">
    <w:abstractNumId w:val="26"/>
  </w:num>
  <w:num w:numId="21" w16cid:durableId="779108795">
    <w:abstractNumId w:val="32"/>
  </w:num>
  <w:num w:numId="22" w16cid:durableId="1837914795">
    <w:abstractNumId w:val="38"/>
  </w:num>
  <w:num w:numId="23" w16cid:durableId="2000965616">
    <w:abstractNumId w:val="33"/>
  </w:num>
  <w:num w:numId="24" w16cid:durableId="1552375577">
    <w:abstractNumId w:val="9"/>
  </w:num>
  <w:num w:numId="25" w16cid:durableId="557012874">
    <w:abstractNumId w:val="8"/>
  </w:num>
  <w:num w:numId="26" w16cid:durableId="791096808">
    <w:abstractNumId w:val="7"/>
  </w:num>
  <w:num w:numId="27" w16cid:durableId="158935689">
    <w:abstractNumId w:val="6"/>
  </w:num>
  <w:num w:numId="28" w16cid:durableId="1692410296">
    <w:abstractNumId w:val="5"/>
  </w:num>
  <w:num w:numId="29" w16cid:durableId="1887915159">
    <w:abstractNumId w:val="4"/>
  </w:num>
  <w:num w:numId="30" w16cid:durableId="1483934006">
    <w:abstractNumId w:val="3"/>
  </w:num>
  <w:num w:numId="31" w16cid:durableId="1083257519">
    <w:abstractNumId w:val="2"/>
  </w:num>
  <w:num w:numId="32" w16cid:durableId="148450519">
    <w:abstractNumId w:val="1"/>
  </w:num>
  <w:num w:numId="33" w16cid:durableId="1153718646">
    <w:abstractNumId w:val="0"/>
  </w:num>
  <w:num w:numId="34" w16cid:durableId="680469562">
    <w:abstractNumId w:val="29"/>
  </w:num>
  <w:num w:numId="35" w16cid:durableId="347025459">
    <w:abstractNumId w:val="43"/>
  </w:num>
  <w:num w:numId="36" w16cid:durableId="223562359">
    <w:abstractNumId w:val="18"/>
  </w:num>
  <w:num w:numId="37" w16cid:durableId="626199343">
    <w:abstractNumId w:val="25"/>
  </w:num>
  <w:num w:numId="38" w16cid:durableId="1256595874">
    <w:abstractNumId w:val="37"/>
  </w:num>
  <w:num w:numId="39" w16cid:durableId="1051920987">
    <w:abstractNumId w:val="11"/>
  </w:num>
  <w:num w:numId="40" w16cid:durableId="443155830">
    <w:abstractNumId w:val="12"/>
  </w:num>
  <w:num w:numId="41" w16cid:durableId="1819029671">
    <w:abstractNumId w:val="10"/>
  </w:num>
  <w:num w:numId="42" w16cid:durableId="1603563545">
    <w:abstractNumId w:val="20"/>
  </w:num>
  <w:num w:numId="43" w16cid:durableId="604387027">
    <w:abstractNumId w:val="13"/>
  </w:num>
  <w:num w:numId="44" w16cid:durableId="856651635">
    <w:abstractNumId w:val="34"/>
  </w:num>
  <w:num w:numId="45" w16cid:durableId="1097480050">
    <w:abstractNumId w:val="17"/>
  </w:num>
  <w:num w:numId="46" w16cid:durableId="55249766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5E"/>
    <w:rsid w:val="00001C1F"/>
    <w:rsid w:val="0000235E"/>
    <w:rsid w:val="0000446D"/>
    <w:rsid w:val="0000455F"/>
    <w:rsid w:val="00005721"/>
    <w:rsid w:val="00005835"/>
    <w:rsid w:val="000137F7"/>
    <w:rsid w:val="00013A70"/>
    <w:rsid w:val="00014146"/>
    <w:rsid w:val="00014213"/>
    <w:rsid w:val="000151C8"/>
    <w:rsid w:val="000174A9"/>
    <w:rsid w:val="0001782A"/>
    <w:rsid w:val="00024FC4"/>
    <w:rsid w:val="00026625"/>
    <w:rsid w:val="00027DAB"/>
    <w:rsid w:val="00030CAA"/>
    <w:rsid w:val="00032A5F"/>
    <w:rsid w:val="00034F09"/>
    <w:rsid w:val="00035573"/>
    <w:rsid w:val="00037E90"/>
    <w:rsid w:val="000408DB"/>
    <w:rsid w:val="000439C2"/>
    <w:rsid w:val="000440D4"/>
    <w:rsid w:val="0004686C"/>
    <w:rsid w:val="00050C0C"/>
    <w:rsid w:val="00050ED1"/>
    <w:rsid w:val="0005147E"/>
    <w:rsid w:val="00051D77"/>
    <w:rsid w:val="00051E38"/>
    <w:rsid w:val="000542A5"/>
    <w:rsid w:val="000547C9"/>
    <w:rsid w:val="00055875"/>
    <w:rsid w:val="0006132A"/>
    <w:rsid w:val="000678A0"/>
    <w:rsid w:val="00072F2A"/>
    <w:rsid w:val="00074C79"/>
    <w:rsid w:val="00075A31"/>
    <w:rsid w:val="0007641E"/>
    <w:rsid w:val="000806B5"/>
    <w:rsid w:val="0008440F"/>
    <w:rsid w:val="0008454F"/>
    <w:rsid w:val="000918B6"/>
    <w:rsid w:val="000920A8"/>
    <w:rsid w:val="00092531"/>
    <w:rsid w:val="00092919"/>
    <w:rsid w:val="00093384"/>
    <w:rsid w:val="00097954"/>
    <w:rsid w:val="000A00C1"/>
    <w:rsid w:val="000A09F8"/>
    <w:rsid w:val="000A0B03"/>
    <w:rsid w:val="000A1F26"/>
    <w:rsid w:val="000A2536"/>
    <w:rsid w:val="000A5123"/>
    <w:rsid w:val="000A6F87"/>
    <w:rsid w:val="000A6FB0"/>
    <w:rsid w:val="000B2C29"/>
    <w:rsid w:val="000B4E16"/>
    <w:rsid w:val="000B5445"/>
    <w:rsid w:val="000B5A37"/>
    <w:rsid w:val="000B64AC"/>
    <w:rsid w:val="000B6A76"/>
    <w:rsid w:val="000B6F6F"/>
    <w:rsid w:val="000B72AA"/>
    <w:rsid w:val="000C1A3B"/>
    <w:rsid w:val="000C5E62"/>
    <w:rsid w:val="000C743D"/>
    <w:rsid w:val="000D1980"/>
    <w:rsid w:val="000D465B"/>
    <w:rsid w:val="000D497A"/>
    <w:rsid w:val="000D6782"/>
    <w:rsid w:val="000D7EAC"/>
    <w:rsid w:val="000E30CB"/>
    <w:rsid w:val="000E3119"/>
    <w:rsid w:val="000E3F45"/>
    <w:rsid w:val="000E4F3A"/>
    <w:rsid w:val="000E5E5F"/>
    <w:rsid w:val="000E6538"/>
    <w:rsid w:val="000E6FF4"/>
    <w:rsid w:val="000F1DDC"/>
    <w:rsid w:val="000F21EE"/>
    <w:rsid w:val="000F27FD"/>
    <w:rsid w:val="000F29A2"/>
    <w:rsid w:val="000F35F3"/>
    <w:rsid w:val="000F43D3"/>
    <w:rsid w:val="000F6D2B"/>
    <w:rsid w:val="00101C76"/>
    <w:rsid w:val="00107913"/>
    <w:rsid w:val="0011149F"/>
    <w:rsid w:val="00111E7D"/>
    <w:rsid w:val="00114A4D"/>
    <w:rsid w:val="00117F4D"/>
    <w:rsid w:val="0012041C"/>
    <w:rsid w:val="00120E24"/>
    <w:rsid w:val="001229BE"/>
    <w:rsid w:val="00124A68"/>
    <w:rsid w:val="001267F0"/>
    <w:rsid w:val="00130C67"/>
    <w:rsid w:val="00131362"/>
    <w:rsid w:val="001339BF"/>
    <w:rsid w:val="001364B9"/>
    <w:rsid w:val="00136E55"/>
    <w:rsid w:val="001406D7"/>
    <w:rsid w:val="00141D55"/>
    <w:rsid w:val="00143188"/>
    <w:rsid w:val="001455B6"/>
    <w:rsid w:val="001458AE"/>
    <w:rsid w:val="00147D73"/>
    <w:rsid w:val="0015339A"/>
    <w:rsid w:val="00153E03"/>
    <w:rsid w:val="00156E08"/>
    <w:rsid w:val="00157343"/>
    <w:rsid w:val="001602D0"/>
    <w:rsid w:val="00160917"/>
    <w:rsid w:val="00162F98"/>
    <w:rsid w:val="0016461A"/>
    <w:rsid w:val="00164CCD"/>
    <w:rsid w:val="001650FC"/>
    <w:rsid w:val="001662F0"/>
    <w:rsid w:val="00170C38"/>
    <w:rsid w:val="00172FD9"/>
    <w:rsid w:val="00175C8F"/>
    <w:rsid w:val="00180C5B"/>
    <w:rsid w:val="00184312"/>
    <w:rsid w:val="0018434D"/>
    <w:rsid w:val="00184AE9"/>
    <w:rsid w:val="00192A6E"/>
    <w:rsid w:val="00192FC2"/>
    <w:rsid w:val="0019528D"/>
    <w:rsid w:val="00195F8B"/>
    <w:rsid w:val="001971FC"/>
    <w:rsid w:val="001A3542"/>
    <w:rsid w:val="001A3903"/>
    <w:rsid w:val="001A580D"/>
    <w:rsid w:val="001A6280"/>
    <w:rsid w:val="001A7F9F"/>
    <w:rsid w:val="001B24C9"/>
    <w:rsid w:val="001B2908"/>
    <w:rsid w:val="001B3C5A"/>
    <w:rsid w:val="001B4654"/>
    <w:rsid w:val="001B4D02"/>
    <w:rsid w:val="001B7E48"/>
    <w:rsid w:val="001C03F5"/>
    <w:rsid w:val="001C0A34"/>
    <w:rsid w:val="001C1F0C"/>
    <w:rsid w:val="001C2409"/>
    <w:rsid w:val="001C38AD"/>
    <w:rsid w:val="001C5B59"/>
    <w:rsid w:val="001C5C8C"/>
    <w:rsid w:val="001C79B5"/>
    <w:rsid w:val="001C7E07"/>
    <w:rsid w:val="001D36EF"/>
    <w:rsid w:val="001D61C6"/>
    <w:rsid w:val="001D6802"/>
    <w:rsid w:val="001E2AC2"/>
    <w:rsid w:val="001E43B1"/>
    <w:rsid w:val="001E57D9"/>
    <w:rsid w:val="001E5E66"/>
    <w:rsid w:val="001E6B68"/>
    <w:rsid w:val="001F00B2"/>
    <w:rsid w:val="001F29D5"/>
    <w:rsid w:val="001F3072"/>
    <w:rsid w:val="001F43F0"/>
    <w:rsid w:val="001F4594"/>
    <w:rsid w:val="001F59DD"/>
    <w:rsid w:val="001F65EC"/>
    <w:rsid w:val="001F6E67"/>
    <w:rsid w:val="00200D05"/>
    <w:rsid w:val="00201650"/>
    <w:rsid w:val="00206532"/>
    <w:rsid w:val="00206CDD"/>
    <w:rsid w:val="00207AF6"/>
    <w:rsid w:val="00210707"/>
    <w:rsid w:val="00211DE2"/>
    <w:rsid w:val="00211E59"/>
    <w:rsid w:val="002148AB"/>
    <w:rsid w:val="00216BCB"/>
    <w:rsid w:val="00217CCD"/>
    <w:rsid w:val="00217D85"/>
    <w:rsid w:val="00217EFD"/>
    <w:rsid w:val="002222DB"/>
    <w:rsid w:val="00225E04"/>
    <w:rsid w:val="0022690F"/>
    <w:rsid w:val="00227CE1"/>
    <w:rsid w:val="00231FDC"/>
    <w:rsid w:val="00233A09"/>
    <w:rsid w:val="00233F56"/>
    <w:rsid w:val="00234C73"/>
    <w:rsid w:val="00236F0E"/>
    <w:rsid w:val="00240324"/>
    <w:rsid w:val="00241115"/>
    <w:rsid w:val="002418C3"/>
    <w:rsid w:val="002428BC"/>
    <w:rsid w:val="00246453"/>
    <w:rsid w:val="0025064D"/>
    <w:rsid w:val="0025231F"/>
    <w:rsid w:val="00253812"/>
    <w:rsid w:val="00257797"/>
    <w:rsid w:val="002605D3"/>
    <w:rsid w:val="00260AE6"/>
    <w:rsid w:val="00260FD6"/>
    <w:rsid w:val="002640F7"/>
    <w:rsid w:val="00264194"/>
    <w:rsid w:val="0026443E"/>
    <w:rsid w:val="0026658C"/>
    <w:rsid w:val="00266DA5"/>
    <w:rsid w:val="00271737"/>
    <w:rsid w:val="00272F42"/>
    <w:rsid w:val="00273056"/>
    <w:rsid w:val="002738AE"/>
    <w:rsid w:val="00273BCE"/>
    <w:rsid w:val="00275E06"/>
    <w:rsid w:val="00277015"/>
    <w:rsid w:val="002775E7"/>
    <w:rsid w:val="002807C2"/>
    <w:rsid w:val="00282760"/>
    <w:rsid w:val="002855BB"/>
    <w:rsid w:val="0028581D"/>
    <w:rsid w:val="00290385"/>
    <w:rsid w:val="00292B2C"/>
    <w:rsid w:val="00295617"/>
    <w:rsid w:val="00295CDD"/>
    <w:rsid w:val="00297726"/>
    <w:rsid w:val="002A0F40"/>
    <w:rsid w:val="002A1124"/>
    <w:rsid w:val="002A2EB2"/>
    <w:rsid w:val="002A3310"/>
    <w:rsid w:val="002A3569"/>
    <w:rsid w:val="002A3BCB"/>
    <w:rsid w:val="002A3D40"/>
    <w:rsid w:val="002A5CC2"/>
    <w:rsid w:val="002A688A"/>
    <w:rsid w:val="002A78B7"/>
    <w:rsid w:val="002A7FE8"/>
    <w:rsid w:val="002B0251"/>
    <w:rsid w:val="002B36B1"/>
    <w:rsid w:val="002B38FE"/>
    <w:rsid w:val="002B4E5E"/>
    <w:rsid w:val="002B59FA"/>
    <w:rsid w:val="002B6CE2"/>
    <w:rsid w:val="002C12DA"/>
    <w:rsid w:val="002C2EB4"/>
    <w:rsid w:val="002C370D"/>
    <w:rsid w:val="002C57CE"/>
    <w:rsid w:val="002C7C9B"/>
    <w:rsid w:val="002D0EA2"/>
    <w:rsid w:val="002D2F43"/>
    <w:rsid w:val="002D3080"/>
    <w:rsid w:val="002D4DAD"/>
    <w:rsid w:val="002D6EF5"/>
    <w:rsid w:val="002D7DAC"/>
    <w:rsid w:val="002E0412"/>
    <w:rsid w:val="002E33BF"/>
    <w:rsid w:val="002E3596"/>
    <w:rsid w:val="002E4744"/>
    <w:rsid w:val="002E6101"/>
    <w:rsid w:val="002E634D"/>
    <w:rsid w:val="002E6915"/>
    <w:rsid w:val="002F119E"/>
    <w:rsid w:val="002F16F2"/>
    <w:rsid w:val="002F1AF1"/>
    <w:rsid w:val="002F31AB"/>
    <w:rsid w:val="002F34B2"/>
    <w:rsid w:val="002F3A9B"/>
    <w:rsid w:val="002F44C3"/>
    <w:rsid w:val="002F727A"/>
    <w:rsid w:val="002F76C0"/>
    <w:rsid w:val="00300361"/>
    <w:rsid w:val="00302132"/>
    <w:rsid w:val="0030226E"/>
    <w:rsid w:val="00302402"/>
    <w:rsid w:val="00303547"/>
    <w:rsid w:val="00305592"/>
    <w:rsid w:val="003057CC"/>
    <w:rsid w:val="00306C78"/>
    <w:rsid w:val="00310039"/>
    <w:rsid w:val="00310278"/>
    <w:rsid w:val="00317BEF"/>
    <w:rsid w:val="003227BE"/>
    <w:rsid w:val="0032663A"/>
    <w:rsid w:val="00327175"/>
    <w:rsid w:val="00332B25"/>
    <w:rsid w:val="00332D35"/>
    <w:rsid w:val="00333332"/>
    <w:rsid w:val="003358B7"/>
    <w:rsid w:val="00335BA6"/>
    <w:rsid w:val="003364D6"/>
    <w:rsid w:val="00340390"/>
    <w:rsid w:val="00340B5A"/>
    <w:rsid w:val="00341858"/>
    <w:rsid w:val="00342C83"/>
    <w:rsid w:val="00345DB6"/>
    <w:rsid w:val="003519EB"/>
    <w:rsid w:val="00353DEF"/>
    <w:rsid w:val="00356DEE"/>
    <w:rsid w:val="00356E4C"/>
    <w:rsid w:val="00357A25"/>
    <w:rsid w:val="00360BEF"/>
    <w:rsid w:val="00361E18"/>
    <w:rsid w:val="00362D2A"/>
    <w:rsid w:val="00363EA1"/>
    <w:rsid w:val="00365B60"/>
    <w:rsid w:val="00366C8F"/>
    <w:rsid w:val="0037152E"/>
    <w:rsid w:val="00374C99"/>
    <w:rsid w:val="00376419"/>
    <w:rsid w:val="00376B36"/>
    <w:rsid w:val="003813B4"/>
    <w:rsid w:val="003836DF"/>
    <w:rsid w:val="003848FD"/>
    <w:rsid w:val="0038491C"/>
    <w:rsid w:val="00385057"/>
    <w:rsid w:val="0038569E"/>
    <w:rsid w:val="00387104"/>
    <w:rsid w:val="00387360"/>
    <w:rsid w:val="00387FC3"/>
    <w:rsid w:val="0039101C"/>
    <w:rsid w:val="0039648E"/>
    <w:rsid w:val="00396A45"/>
    <w:rsid w:val="003974D8"/>
    <w:rsid w:val="003A1FEF"/>
    <w:rsid w:val="003A2C16"/>
    <w:rsid w:val="003A5196"/>
    <w:rsid w:val="003A7F50"/>
    <w:rsid w:val="003B3D15"/>
    <w:rsid w:val="003B4126"/>
    <w:rsid w:val="003B59D6"/>
    <w:rsid w:val="003B6001"/>
    <w:rsid w:val="003C07B3"/>
    <w:rsid w:val="003C0A92"/>
    <w:rsid w:val="003C0BF7"/>
    <w:rsid w:val="003C0C32"/>
    <w:rsid w:val="003C1539"/>
    <w:rsid w:val="003C1C33"/>
    <w:rsid w:val="003C24BA"/>
    <w:rsid w:val="003C2534"/>
    <w:rsid w:val="003C59D4"/>
    <w:rsid w:val="003C7319"/>
    <w:rsid w:val="003C7726"/>
    <w:rsid w:val="003D09F5"/>
    <w:rsid w:val="003D1A46"/>
    <w:rsid w:val="003D1B4F"/>
    <w:rsid w:val="003D2590"/>
    <w:rsid w:val="003D25C9"/>
    <w:rsid w:val="003D31FA"/>
    <w:rsid w:val="003D41CC"/>
    <w:rsid w:val="003D54FE"/>
    <w:rsid w:val="003D63CE"/>
    <w:rsid w:val="003D65B8"/>
    <w:rsid w:val="003D68F5"/>
    <w:rsid w:val="003D7259"/>
    <w:rsid w:val="003E090B"/>
    <w:rsid w:val="003E17A2"/>
    <w:rsid w:val="003E68F4"/>
    <w:rsid w:val="003E71F3"/>
    <w:rsid w:val="003F15F9"/>
    <w:rsid w:val="003F2307"/>
    <w:rsid w:val="003F33B0"/>
    <w:rsid w:val="003F5D64"/>
    <w:rsid w:val="004007E1"/>
    <w:rsid w:val="00400F3E"/>
    <w:rsid w:val="0040155E"/>
    <w:rsid w:val="00401FFE"/>
    <w:rsid w:val="004026E2"/>
    <w:rsid w:val="00403C9C"/>
    <w:rsid w:val="00404231"/>
    <w:rsid w:val="00404FE4"/>
    <w:rsid w:val="004052AC"/>
    <w:rsid w:val="00405954"/>
    <w:rsid w:val="00410843"/>
    <w:rsid w:val="00412C85"/>
    <w:rsid w:val="00413935"/>
    <w:rsid w:val="004139AA"/>
    <w:rsid w:val="00415474"/>
    <w:rsid w:val="00416228"/>
    <w:rsid w:val="0041738A"/>
    <w:rsid w:val="00426E0F"/>
    <w:rsid w:val="004271A5"/>
    <w:rsid w:val="004300FD"/>
    <w:rsid w:val="0043180A"/>
    <w:rsid w:val="00431F6E"/>
    <w:rsid w:val="00432C84"/>
    <w:rsid w:val="00432FD1"/>
    <w:rsid w:val="0043454B"/>
    <w:rsid w:val="00434C74"/>
    <w:rsid w:val="0043747B"/>
    <w:rsid w:val="00441F8D"/>
    <w:rsid w:val="004458A9"/>
    <w:rsid w:val="00446882"/>
    <w:rsid w:val="00450101"/>
    <w:rsid w:val="004503B2"/>
    <w:rsid w:val="004506BB"/>
    <w:rsid w:val="00454137"/>
    <w:rsid w:val="00456C69"/>
    <w:rsid w:val="00457845"/>
    <w:rsid w:val="00460E85"/>
    <w:rsid w:val="00461EA7"/>
    <w:rsid w:val="00462FE4"/>
    <w:rsid w:val="00463339"/>
    <w:rsid w:val="00463443"/>
    <w:rsid w:val="004747A5"/>
    <w:rsid w:val="00475EF8"/>
    <w:rsid w:val="00480728"/>
    <w:rsid w:val="00480B7A"/>
    <w:rsid w:val="00483734"/>
    <w:rsid w:val="00484AF2"/>
    <w:rsid w:val="00492A1E"/>
    <w:rsid w:val="00495FF9"/>
    <w:rsid w:val="00496832"/>
    <w:rsid w:val="00497A90"/>
    <w:rsid w:val="004A14F5"/>
    <w:rsid w:val="004A2B72"/>
    <w:rsid w:val="004A3E7D"/>
    <w:rsid w:val="004B03AA"/>
    <w:rsid w:val="004B07F1"/>
    <w:rsid w:val="004B0AB4"/>
    <w:rsid w:val="004B3540"/>
    <w:rsid w:val="004B4CB8"/>
    <w:rsid w:val="004B7823"/>
    <w:rsid w:val="004C0035"/>
    <w:rsid w:val="004C5A68"/>
    <w:rsid w:val="004C7AE2"/>
    <w:rsid w:val="004C7E08"/>
    <w:rsid w:val="004C7E9C"/>
    <w:rsid w:val="004D0576"/>
    <w:rsid w:val="004D0A30"/>
    <w:rsid w:val="004D2E19"/>
    <w:rsid w:val="004D4071"/>
    <w:rsid w:val="004D5B01"/>
    <w:rsid w:val="004D6EF7"/>
    <w:rsid w:val="004D7552"/>
    <w:rsid w:val="004E03DE"/>
    <w:rsid w:val="004E12CE"/>
    <w:rsid w:val="004E1A8A"/>
    <w:rsid w:val="004E2763"/>
    <w:rsid w:val="004E35AA"/>
    <w:rsid w:val="004E36D1"/>
    <w:rsid w:val="004E4082"/>
    <w:rsid w:val="004E4B21"/>
    <w:rsid w:val="004E7A84"/>
    <w:rsid w:val="004E7E1B"/>
    <w:rsid w:val="004F0A4A"/>
    <w:rsid w:val="004F0DDB"/>
    <w:rsid w:val="004F1798"/>
    <w:rsid w:val="004F27A9"/>
    <w:rsid w:val="004F4196"/>
    <w:rsid w:val="004F7BF4"/>
    <w:rsid w:val="004F7D36"/>
    <w:rsid w:val="0050133D"/>
    <w:rsid w:val="00501637"/>
    <w:rsid w:val="0050220D"/>
    <w:rsid w:val="00502BDF"/>
    <w:rsid w:val="005042C9"/>
    <w:rsid w:val="00504A25"/>
    <w:rsid w:val="00505854"/>
    <w:rsid w:val="00505E73"/>
    <w:rsid w:val="00506C0E"/>
    <w:rsid w:val="0050778F"/>
    <w:rsid w:val="0051011B"/>
    <w:rsid w:val="00510EB1"/>
    <w:rsid w:val="00511094"/>
    <w:rsid w:val="00512FDC"/>
    <w:rsid w:val="00513A77"/>
    <w:rsid w:val="00513DC2"/>
    <w:rsid w:val="005143BE"/>
    <w:rsid w:val="00514C81"/>
    <w:rsid w:val="0051577F"/>
    <w:rsid w:val="00517FF4"/>
    <w:rsid w:val="00522C51"/>
    <w:rsid w:val="005232CE"/>
    <w:rsid w:val="00523CD1"/>
    <w:rsid w:val="00527815"/>
    <w:rsid w:val="00531729"/>
    <w:rsid w:val="00533790"/>
    <w:rsid w:val="00535613"/>
    <w:rsid w:val="00535A07"/>
    <w:rsid w:val="00535EC7"/>
    <w:rsid w:val="00536FB2"/>
    <w:rsid w:val="0053760D"/>
    <w:rsid w:val="00540A41"/>
    <w:rsid w:val="00540D39"/>
    <w:rsid w:val="005414C8"/>
    <w:rsid w:val="00545E30"/>
    <w:rsid w:val="0054676E"/>
    <w:rsid w:val="00554AA0"/>
    <w:rsid w:val="005600B4"/>
    <w:rsid w:val="005603B5"/>
    <w:rsid w:val="005607B9"/>
    <w:rsid w:val="00561C01"/>
    <w:rsid w:val="00563CA2"/>
    <w:rsid w:val="00563FD6"/>
    <w:rsid w:val="00564C4D"/>
    <w:rsid w:val="00566CDD"/>
    <w:rsid w:val="00566CEC"/>
    <w:rsid w:val="005722D7"/>
    <w:rsid w:val="00572446"/>
    <w:rsid w:val="00573115"/>
    <w:rsid w:val="00576154"/>
    <w:rsid w:val="005775AC"/>
    <w:rsid w:val="00577F27"/>
    <w:rsid w:val="00581462"/>
    <w:rsid w:val="005858FB"/>
    <w:rsid w:val="00585A85"/>
    <w:rsid w:val="00586E77"/>
    <w:rsid w:val="00590320"/>
    <w:rsid w:val="00590D66"/>
    <w:rsid w:val="0059275D"/>
    <w:rsid w:val="00593EC1"/>
    <w:rsid w:val="00595373"/>
    <w:rsid w:val="00595385"/>
    <w:rsid w:val="00595627"/>
    <w:rsid w:val="00597F52"/>
    <w:rsid w:val="005A025B"/>
    <w:rsid w:val="005A0BF1"/>
    <w:rsid w:val="005A0CDD"/>
    <w:rsid w:val="005A10E1"/>
    <w:rsid w:val="005A2E46"/>
    <w:rsid w:val="005A5B5D"/>
    <w:rsid w:val="005A670B"/>
    <w:rsid w:val="005A6C04"/>
    <w:rsid w:val="005A7DEA"/>
    <w:rsid w:val="005B1A39"/>
    <w:rsid w:val="005B1D94"/>
    <w:rsid w:val="005B2CDD"/>
    <w:rsid w:val="005B6ABD"/>
    <w:rsid w:val="005B71A0"/>
    <w:rsid w:val="005C223B"/>
    <w:rsid w:val="005C3B52"/>
    <w:rsid w:val="005C675B"/>
    <w:rsid w:val="005C7534"/>
    <w:rsid w:val="005C7AD0"/>
    <w:rsid w:val="005D06EA"/>
    <w:rsid w:val="005D2421"/>
    <w:rsid w:val="005D244C"/>
    <w:rsid w:val="005D2F27"/>
    <w:rsid w:val="005D3C3A"/>
    <w:rsid w:val="005D5388"/>
    <w:rsid w:val="005D7B08"/>
    <w:rsid w:val="005D7F81"/>
    <w:rsid w:val="005E06B0"/>
    <w:rsid w:val="005E1135"/>
    <w:rsid w:val="005E2408"/>
    <w:rsid w:val="005E2D82"/>
    <w:rsid w:val="005E393D"/>
    <w:rsid w:val="005E5526"/>
    <w:rsid w:val="005E598B"/>
    <w:rsid w:val="005E748A"/>
    <w:rsid w:val="005F03A6"/>
    <w:rsid w:val="005F20D3"/>
    <w:rsid w:val="005F3AE6"/>
    <w:rsid w:val="005F4DFB"/>
    <w:rsid w:val="005F53AA"/>
    <w:rsid w:val="005F73D3"/>
    <w:rsid w:val="0060013A"/>
    <w:rsid w:val="00600F54"/>
    <w:rsid w:val="00601107"/>
    <w:rsid w:val="0060150E"/>
    <w:rsid w:val="00601FF0"/>
    <w:rsid w:val="006027F1"/>
    <w:rsid w:val="006028BB"/>
    <w:rsid w:val="0060328A"/>
    <w:rsid w:val="0060432A"/>
    <w:rsid w:val="00605967"/>
    <w:rsid w:val="00606999"/>
    <w:rsid w:val="00610777"/>
    <w:rsid w:val="006108AA"/>
    <w:rsid w:val="00612E75"/>
    <w:rsid w:val="00615936"/>
    <w:rsid w:val="006178B4"/>
    <w:rsid w:val="00617F8D"/>
    <w:rsid w:val="006233C9"/>
    <w:rsid w:val="0062352F"/>
    <w:rsid w:val="00623FEC"/>
    <w:rsid w:val="00627CE3"/>
    <w:rsid w:val="00627FD8"/>
    <w:rsid w:val="00630973"/>
    <w:rsid w:val="00630B3C"/>
    <w:rsid w:val="0063139F"/>
    <w:rsid w:val="006323CE"/>
    <w:rsid w:val="006338C7"/>
    <w:rsid w:val="006351A1"/>
    <w:rsid w:val="00636901"/>
    <w:rsid w:val="006371D9"/>
    <w:rsid w:val="006401EA"/>
    <w:rsid w:val="006412CE"/>
    <w:rsid w:val="00643A7C"/>
    <w:rsid w:val="0064586E"/>
    <w:rsid w:val="00646897"/>
    <w:rsid w:val="00646AD9"/>
    <w:rsid w:val="006500C8"/>
    <w:rsid w:val="00650450"/>
    <w:rsid w:val="006534CF"/>
    <w:rsid w:val="00654E40"/>
    <w:rsid w:val="006556B0"/>
    <w:rsid w:val="00656485"/>
    <w:rsid w:val="00656CCE"/>
    <w:rsid w:val="00662AC8"/>
    <w:rsid w:val="006633E0"/>
    <w:rsid w:val="00663C68"/>
    <w:rsid w:val="006725A8"/>
    <w:rsid w:val="00673EF8"/>
    <w:rsid w:val="00680045"/>
    <w:rsid w:val="006820FB"/>
    <w:rsid w:val="00682AF5"/>
    <w:rsid w:val="00682BC2"/>
    <w:rsid w:val="00684A9A"/>
    <w:rsid w:val="0068515F"/>
    <w:rsid w:val="00687D0B"/>
    <w:rsid w:val="006911A0"/>
    <w:rsid w:val="00692317"/>
    <w:rsid w:val="00694222"/>
    <w:rsid w:val="006957CC"/>
    <w:rsid w:val="006974CD"/>
    <w:rsid w:val="006A060E"/>
    <w:rsid w:val="006A13EE"/>
    <w:rsid w:val="006A2372"/>
    <w:rsid w:val="006A2974"/>
    <w:rsid w:val="006A2BE9"/>
    <w:rsid w:val="006A3162"/>
    <w:rsid w:val="006A4A3D"/>
    <w:rsid w:val="006A5131"/>
    <w:rsid w:val="006A5637"/>
    <w:rsid w:val="006B06A0"/>
    <w:rsid w:val="006B164A"/>
    <w:rsid w:val="006B3692"/>
    <w:rsid w:val="006B43B1"/>
    <w:rsid w:val="006B4DE6"/>
    <w:rsid w:val="006B5638"/>
    <w:rsid w:val="006B57BB"/>
    <w:rsid w:val="006B60C9"/>
    <w:rsid w:val="006B6A42"/>
    <w:rsid w:val="006B7845"/>
    <w:rsid w:val="006C006E"/>
    <w:rsid w:val="006C0111"/>
    <w:rsid w:val="006C07C7"/>
    <w:rsid w:val="006C12D5"/>
    <w:rsid w:val="006C2682"/>
    <w:rsid w:val="006C4DB9"/>
    <w:rsid w:val="006C539D"/>
    <w:rsid w:val="006C5E20"/>
    <w:rsid w:val="006C5EC7"/>
    <w:rsid w:val="006C6A65"/>
    <w:rsid w:val="006C7603"/>
    <w:rsid w:val="006D072E"/>
    <w:rsid w:val="006D3377"/>
    <w:rsid w:val="006D5C21"/>
    <w:rsid w:val="006E09D4"/>
    <w:rsid w:val="006E0DCE"/>
    <w:rsid w:val="006E1207"/>
    <w:rsid w:val="006E3250"/>
    <w:rsid w:val="006E361E"/>
    <w:rsid w:val="006E406B"/>
    <w:rsid w:val="006E670D"/>
    <w:rsid w:val="006E7D5F"/>
    <w:rsid w:val="006F0A20"/>
    <w:rsid w:val="006F199E"/>
    <w:rsid w:val="006F1BEB"/>
    <w:rsid w:val="006F1FDD"/>
    <w:rsid w:val="006F5C74"/>
    <w:rsid w:val="006F6724"/>
    <w:rsid w:val="00700120"/>
    <w:rsid w:val="007009A3"/>
    <w:rsid w:val="0070157D"/>
    <w:rsid w:val="007015D5"/>
    <w:rsid w:val="00706719"/>
    <w:rsid w:val="00707DD0"/>
    <w:rsid w:val="00710615"/>
    <w:rsid w:val="0071107F"/>
    <w:rsid w:val="007123BB"/>
    <w:rsid w:val="00713F4F"/>
    <w:rsid w:val="00714AA6"/>
    <w:rsid w:val="00717897"/>
    <w:rsid w:val="00720600"/>
    <w:rsid w:val="007268EA"/>
    <w:rsid w:val="007275B1"/>
    <w:rsid w:val="0073068F"/>
    <w:rsid w:val="007320CD"/>
    <w:rsid w:val="00733468"/>
    <w:rsid w:val="0074028D"/>
    <w:rsid w:val="007431D2"/>
    <w:rsid w:val="007450C2"/>
    <w:rsid w:val="0075159A"/>
    <w:rsid w:val="0075483C"/>
    <w:rsid w:val="00754F05"/>
    <w:rsid w:val="00756CC3"/>
    <w:rsid w:val="00756D04"/>
    <w:rsid w:val="00760206"/>
    <w:rsid w:val="00761DF5"/>
    <w:rsid w:val="00762007"/>
    <w:rsid w:val="00763468"/>
    <w:rsid w:val="007644A7"/>
    <w:rsid w:val="007648D3"/>
    <w:rsid w:val="00765420"/>
    <w:rsid w:val="00765662"/>
    <w:rsid w:val="00765AE6"/>
    <w:rsid w:val="00766C53"/>
    <w:rsid w:val="00770FF2"/>
    <w:rsid w:val="00771993"/>
    <w:rsid w:val="00773FC6"/>
    <w:rsid w:val="00775EC1"/>
    <w:rsid w:val="00780A64"/>
    <w:rsid w:val="007819CD"/>
    <w:rsid w:val="00781EE2"/>
    <w:rsid w:val="00781F39"/>
    <w:rsid w:val="00783F18"/>
    <w:rsid w:val="00783F95"/>
    <w:rsid w:val="00784DCA"/>
    <w:rsid w:val="00785752"/>
    <w:rsid w:val="00785777"/>
    <w:rsid w:val="00787BB9"/>
    <w:rsid w:val="00791ACF"/>
    <w:rsid w:val="00794FC7"/>
    <w:rsid w:val="0079578E"/>
    <w:rsid w:val="00796ED9"/>
    <w:rsid w:val="007A100C"/>
    <w:rsid w:val="007A2688"/>
    <w:rsid w:val="007A3E54"/>
    <w:rsid w:val="007A4F67"/>
    <w:rsid w:val="007A504D"/>
    <w:rsid w:val="007A60AA"/>
    <w:rsid w:val="007B0B39"/>
    <w:rsid w:val="007B25F7"/>
    <w:rsid w:val="007B2824"/>
    <w:rsid w:val="007B2966"/>
    <w:rsid w:val="007B2F6C"/>
    <w:rsid w:val="007B3F5E"/>
    <w:rsid w:val="007B424D"/>
    <w:rsid w:val="007B6733"/>
    <w:rsid w:val="007B7776"/>
    <w:rsid w:val="007C0CE4"/>
    <w:rsid w:val="007C38C7"/>
    <w:rsid w:val="007C43FB"/>
    <w:rsid w:val="007C5254"/>
    <w:rsid w:val="007C7678"/>
    <w:rsid w:val="007D0A16"/>
    <w:rsid w:val="007D2D2B"/>
    <w:rsid w:val="007D32FB"/>
    <w:rsid w:val="007D3EC5"/>
    <w:rsid w:val="007D5255"/>
    <w:rsid w:val="007D5886"/>
    <w:rsid w:val="007D6A7D"/>
    <w:rsid w:val="007E11CF"/>
    <w:rsid w:val="007E34AD"/>
    <w:rsid w:val="007E3AA1"/>
    <w:rsid w:val="007E3CB9"/>
    <w:rsid w:val="007E4B97"/>
    <w:rsid w:val="007E6246"/>
    <w:rsid w:val="007E7ECA"/>
    <w:rsid w:val="007F148D"/>
    <w:rsid w:val="007F1968"/>
    <w:rsid w:val="007F6255"/>
    <w:rsid w:val="007F7985"/>
    <w:rsid w:val="00800FD2"/>
    <w:rsid w:val="00802E63"/>
    <w:rsid w:val="00803633"/>
    <w:rsid w:val="00804A52"/>
    <w:rsid w:val="00804F68"/>
    <w:rsid w:val="00807B23"/>
    <w:rsid w:val="00807B67"/>
    <w:rsid w:val="00807D2E"/>
    <w:rsid w:val="008140D2"/>
    <w:rsid w:val="0081462D"/>
    <w:rsid w:val="008163CD"/>
    <w:rsid w:val="00817BE0"/>
    <w:rsid w:val="00822C63"/>
    <w:rsid w:val="0082524D"/>
    <w:rsid w:val="00825699"/>
    <w:rsid w:val="008265FF"/>
    <w:rsid w:val="008272DA"/>
    <w:rsid w:val="00827A38"/>
    <w:rsid w:val="008336DB"/>
    <w:rsid w:val="00836536"/>
    <w:rsid w:val="00836C5B"/>
    <w:rsid w:val="008376D5"/>
    <w:rsid w:val="00842C03"/>
    <w:rsid w:val="00842E77"/>
    <w:rsid w:val="0084337B"/>
    <w:rsid w:val="00843763"/>
    <w:rsid w:val="00843AF0"/>
    <w:rsid w:val="00844B74"/>
    <w:rsid w:val="00844FB9"/>
    <w:rsid w:val="008460A4"/>
    <w:rsid w:val="00851454"/>
    <w:rsid w:val="00851AAF"/>
    <w:rsid w:val="00851B63"/>
    <w:rsid w:val="00851FE8"/>
    <w:rsid w:val="00853324"/>
    <w:rsid w:val="00853C74"/>
    <w:rsid w:val="00854A6F"/>
    <w:rsid w:val="00854FDA"/>
    <w:rsid w:val="00856A86"/>
    <w:rsid w:val="00856AF1"/>
    <w:rsid w:val="00857A43"/>
    <w:rsid w:val="00860357"/>
    <w:rsid w:val="00860F88"/>
    <w:rsid w:val="00861783"/>
    <w:rsid w:val="00865BF0"/>
    <w:rsid w:val="00865FBB"/>
    <w:rsid w:val="008664D9"/>
    <w:rsid w:val="008669D5"/>
    <w:rsid w:val="008675AD"/>
    <w:rsid w:val="008716F7"/>
    <w:rsid w:val="008719F7"/>
    <w:rsid w:val="00874194"/>
    <w:rsid w:val="0087596A"/>
    <w:rsid w:val="00880A48"/>
    <w:rsid w:val="00881165"/>
    <w:rsid w:val="00883073"/>
    <w:rsid w:val="0088570E"/>
    <w:rsid w:val="00885983"/>
    <w:rsid w:val="00885A01"/>
    <w:rsid w:val="00886D37"/>
    <w:rsid w:val="0088766C"/>
    <w:rsid w:val="00891059"/>
    <w:rsid w:val="008912AF"/>
    <w:rsid w:val="008919FF"/>
    <w:rsid w:val="00891A10"/>
    <w:rsid w:val="008922A2"/>
    <w:rsid w:val="00893F7F"/>
    <w:rsid w:val="008943C3"/>
    <w:rsid w:val="008A288D"/>
    <w:rsid w:val="008A67D3"/>
    <w:rsid w:val="008B4D2C"/>
    <w:rsid w:val="008B5CDC"/>
    <w:rsid w:val="008C0C9B"/>
    <w:rsid w:val="008C0F4D"/>
    <w:rsid w:val="008C46FF"/>
    <w:rsid w:val="008C4B7F"/>
    <w:rsid w:val="008C5006"/>
    <w:rsid w:val="008C5303"/>
    <w:rsid w:val="008C7275"/>
    <w:rsid w:val="008D3128"/>
    <w:rsid w:val="008D38C3"/>
    <w:rsid w:val="008D7BD6"/>
    <w:rsid w:val="008E0086"/>
    <w:rsid w:val="008E0AD3"/>
    <w:rsid w:val="008E2F42"/>
    <w:rsid w:val="008E3C10"/>
    <w:rsid w:val="008E4565"/>
    <w:rsid w:val="008F0496"/>
    <w:rsid w:val="008F280B"/>
    <w:rsid w:val="008F2F0E"/>
    <w:rsid w:val="008F4568"/>
    <w:rsid w:val="009015BE"/>
    <w:rsid w:val="009024DC"/>
    <w:rsid w:val="00902DD5"/>
    <w:rsid w:val="00905177"/>
    <w:rsid w:val="009061A9"/>
    <w:rsid w:val="00907383"/>
    <w:rsid w:val="00910B02"/>
    <w:rsid w:val="0091131D"/>
    <w:rsid w:val="009116A0"/>
    <w:rsid w:val="00915602"/>
    <w:rsid w:val="00916F96"/>
    <w:rsid w:val="00926A9B"/>
    <w:rsid w:val="009307A7"/>
    <w:rsid w:val="00932583"/>
    <w:rsid w:val="00933272"/>
    <w:rsid w:val="00933E14"/>
    <w:rsid w:val="00936B3C"/>
    <w:rsid w:val="009402C8"/>
    <w:rsid w:val="009410DF"/>
    <w:rsid w:val="009429C2"/>
    <w:rsid w:val="00943AB5"/>
    <w:rsid w:val="00950E07"/>
    <w:rsid w:val="00951113"/>
    <w:rsid w:val="00952CC5"/>
    <w:rsid w:val="00952D91"/>
    <w:rsid w:val="00955D23"/>
    <w:rsid w:val="009569D6"/>
    <w:rsid w:val="00960479"/>
    <w:rsid w:val="00960918"/>
    <w:rsid w:val="00961CDE"/>
    <w:rsid w:val="009627F8"/>
    <w:rsid w:val="009640E0"/>
    <w:rsid w:val="0096444C"/>
    <w:rsid w:val="00964746"/>
    <w:rsid w:val="00967009"/>
    <w:rsid w:val="00967FB9"/>
    <w:rsid w:val="00971FD5"/>
    <w:rsid w:val="009752B6"/>
    <w:rsid w:val="00975789"/>
    <w:rsid w:val="00977078"/>
    <w:rsid w:val="009777A1"/>
    <w:rsid w:val="00980899"/>
    <w:rsid w:val="0098339B"/>
    <w:rsid w:val="009901F8"/>
    <w:rsid w:val="00993D21"/>
    <w:rsid w:val="0099515B"/>
    <w:rsid w:val="00995FE0"/>
    <w:rsid w:val="00996499"/>
    <w:rsid w:val="00996A99"/>
    <w:rsid w:val="009A161C"/>
    <w:rsid w:val="009A4501"/>
    <w:rsid w:val="009A6471"/>
    <w:rsid w:val="009A7EEF"/>
    <w:rsid w:val="009B0217"/>
    <w:rsid w:val="009B282D"/>
    <w:rsid w:val="009B37D7"/>
    <w:rsid w:val="009B4E6A"/>
    <w:rsid w:val="009B4F4D"/>
    <w:rsid w:val="009B6D40"/>
    <w:rsid w:val="009B75FD"/>
    <w:rsid w:val="009B7B48"/>
    <w:rsid w:val="009B7C89"/>
    <w:rsid w:val="009C16CE"/>
    <w:rsid w:val="009C2234"/>
    <w:rsid w:val="009C483A"/>
    <w:rsid w:val="009C5984"/>
    <w:rsid w:val="009D4691"/>
    <w:rsid w:val="009D5A87"/>
    <w:rsid w:val="009D7BA4"/>
    <w:rsid w:val="009E04D2"/>
    <w:rsid w:val="009E266B"/>
    <w:rsid w:val="009E5AC1"/>
    <w:rsid w:val="009E5B4B"/>
    <w:rsid w:val="009E6015"/>
    <w:rsid w:val="009E7112"/>
    <w:rsid w:val="009E742B"/>
    <w:rsid w:val="009F018C"/>
    <w:rsid w:val="009F0232"/>
    <w:rsid w:val="009F09A9"/>
    <w:rsid w:val="009F0B49"/>
    <w:rsid w:val="009F14DD"/>
    <w:rsid w:val="009F222E"/>
    <w:rsid w:val="009F2D62"/>
    <w:rsid w:val="009F313A"/>
    <w:rsid w:val="009F3505"/>
    <w:rsid w:val="009F7B8F"/>
    <w:rsid w:val="009F7FC0"/>
    <w:rsid w:val="00A00835"/>
    <w:rsid w:val="00A01F89"/>
    <w:rsid w:val="00A027D3"/>
    <w:rsid w:val="00A04594"/>
    <w:rsid w:val="00A05855"/>
    <w:rsid w:val="00A060BD"/>
    <w:rsid w:val="00A07C55"/>
    <w:rsid w:val="00A14A31"/>
    <w:rsid w:val="00A15878"/>
    <w:rsid w:val="00A15CE9"/>
    <w:rsid w:val="00A174DE"/>
    <w:rsid w:val="00A20832"/>
    <w:rsid w:val="00A21027"/>
    <w:rsid w:val="00A21FBD"/>
    <w:rsid w:val="00A21FC9"/>
    <w:rsid w:val="00A233B8"/>
    <w:rsid w:val="00A25CFE"/>
    <w:rsid w:val="00A25E2A"/>
    <w:rsid w:val="00A26A5F"/>
    <w:rsid w:val="00A27CB7"/>
    <w:rsid w:val="00A301C2"/>
    <w:rsid w:val="00A31328"/>
    <w:rsid w:val="00A32247"/>
    <w:rsid w:val="00A3345D"/>
    <w:rsid w:val="00A3352E"/>
    <w:rsid w:val="00A3515B"/>
    <w:rsid w:val="00A404B4"/>
    <w:rsid w:val="00A408B5"/>
    <w:rsid w:val="00A40AD6"/>
    <w:rsid w:val="00A46088"/>
    <w:rsid w:val="00A4622A"/>
    <w:rsid w:val="00A467FB"/>
    <w:rsid w:val="00A477CE"/>
    <w:rsid w:val="00A502F3"/>
    <w:rsid w:val="00A50623"/>
    <w:rsid w:val="00A51B7F"/>
    <w:rsid w:val="00A52EE0"/>
    <w:rsid w:val="00A537CC"/>
    <w:rsid w:val="00A55508"/>
    <w:rsid w:val="00A5673E"/>
    <w:rsid w:val="00A570FD"/>
    <w:rsid w:val="00A60991"/>
    <w:rsid w:val="00A61FA6"/>
    <w:rsid w:val="00A63F96"/>
    <w:rsid w:val="00A64600"/>
    <w:rsid w:val="00A64948"/>
    <w:rsid w:val="00A65F49"/>
    <w:rsid w:val="00A670BE"/>
    <w:rsid w:val="00A71C2F"/>
    <w:rsid w:val="00A7405E"/>
    <w:rsid w:val="00A76A3B"/>
    <w:rsid w:val="00A814B9"/>
    <w:rsid w:val="00A81A01"/>
    <w:rsid w:val="00A831FE"/>
    <w:rsid w:val="00A84F2B"/>
    <w:rsid w:val="00A85496"/>
    <w:rsid w:val="00A8595C"/>
    <w:rsid w:val="00A86E17"/>
    <w:rsid w:val="00A874CA"/>
    <w:rsid w:val="00A879F5"/>
    <w:rsid w:val="00A92C02"/>
    <w:rsid w:val="00AA02CB"/>
    <w:rsid w:val="00AA1CEF"/>
    <w:rsid w:val="00AA4068"/>
    <w:rsid w:val="00AB10D8"/>
    <w:rsid w:val="00AB3A50"/>
    <w:rsid w:val="00AB45C4"/>
    <w:rsid w:val="00AC2C1F"/>
    <w:rsid w:val="00AC4FE7"/>
    <w:rsid w:val="00AD0DD4"/>
    <w:rsid w:val="00AD0F62"/>
    <w:rsid w:val="00AD4934"/>
    <w:rsid w:val="00AD5399"/>
    <w:rsid w:val="00AD5648"/>
    <w:rsid w:val="00AD6320"/>
    <w:rsid w:val="00AE0752"/>
    <w:rsid w:val="00AE0D7F"/>
    <w:rsid w:val="00AE5B4B"/>
    <w:rsid w:val="00AE5FD0"/>
    <w:rsid w:val="00AE616B"/>
    <w:rsid w:val="00AF0346"/>
    <w:rsid w:val="00AF1AD3"/>
    <w:rsid w:val="00AF1FB6"/>
    <w:rsid w:val="00AF4356"/>
    <w:rsid w:val="00B00017"/>
    <w:rsid w:val="00B01386"/>
    <w:rsid w:val="00B01AE9"/>
    <w:rsid w:val="00B0241F"/>
    <w:rsid w:val="00B05489"/>
    <w:rsid w:val="00B057AC"/>
    <w:rsid w:val="00B06006"/>
    <w:rsid w:val="00B063D8"/>
    <w:rsid w:val="00B06E0E"/>
    <w:rsid w:val="00B16881"/>
    <w:rsid w:val="00B16C12"/>
    <w:rsid w:val="00B17FDB"/>
    <w:rsid w:val="00B202F3"/>
    <w:rsid w:val="00B204B9"/>
    <w:rsid w:val="00B204BD"/>
    <w:rsid w:val="00B243E2"/>
    <w:rsid w:val="00B2531F"/>
    <w:rsid w:val="00B27608"/>
    <w:rsid w:val="00B276C7"/>
    <w:rsid w:val="00B303B8"/>
    <w:rsid w:val="00B30ABE"/>
    <w:rsid w:val="00B30CA3"/>
    <w:rsid w:val="00B350DF"/>
    <w:rsid w:val="00B367DC"/>
    <w:rsid w:val="00B401D9"/>
    <w:rsid w:val="00B40BCB"/>
    <w:rsid w:val="00B4105C"/>
    <w:rsid w:val="00B44AE0"/>
    <w:rsid w:val="00B450AE"/>
    <w:rsid w:val="00B46217"/>
    <w:rsid w:val="00B46B57"/>
    <w:rsid w:val="00B47C5C"/>
    <w:rsid w:val="00B506D4"/>
    <w:rsid w:val="00B56559"/>
    <w:rsid w:val="00B567AE"/>
    <w:rsid w:val="00B577FD"/>
    <w:rsid w:val="00B60368"/>
    <w:rsid w:val="00B6041C"/>
    <w:rsid w:val="00B60D33"/>
    <w:rsid w:val="00B62E5A"/>
    <w:rsid w:val="00B632BA"/>
    <w:rsid w:val="00B63BD6"/>
    <w:rsid w:val="00B65952"/>
    <w:rsid w:val="00B6784A"/>
    <w:rsid w:val="00B678F6"/>
    <w:rsid w:val="00B7207B"/>
    <w:rsid w:val="00B72342"/>
    <w:rsid w:val="00B72C79"/>
    <w:rsid w:val="00B74C3C"/>
    <w:rsid w:val="00B7579D"/>
    <w:rsid w:val="00B80494"/>
    <w:rsid w:val="00B81C22"/>
    <w:rsid w:val="00B81FDA"/>
    <w:rsid w:val="00B82A48"/>
    <w:rsid w:val="00B85271"/>
    <w:rsid w:val="00B8737C"/>
    <w:rsid w:val="00B90E37"/>
    <w:rsid w:val="00B9365B"/>
    <w:rsid w:val="00B95DC1"/>
    <w:rsid w:val="00BA157B"/>
    <w:rsid w:val="00BA2322"/>
    <w:rsid w:val="00BA2B8B"/>
    <w:rsid w:val="00BA35B8"/>
    <w:rsid w:val="00BA4D07"/>
    <w:rsid w:val="00BA6E92"/>
    <w:rsid w:val="00BA6F5B"/>
    <w:rsid w:val="00BA71FC"/>
    <w:rsid w:val="00BA7858"/>
    <w:rsid w:val="00BB1D56"/>
    <w:rsid w:val="00BB24B2"/>
    <w:rsid w:val="00BB30FA"/>
    <w:rsid w:val="00BB33AC"/>
    <w:rsid w:val="00BB3F28"/>
    <w:rsid w:val="00BC0F3B"/>
    <w:rsid w:val="00BC2958"/>
    <w:rsid w:val="00BD098E"/>
    <w:rsid w:val="00BD0BCE"/>
    <w:rsid w:val="00BD24F0"/>
    <w:rsid w:val="00BD24F2"/>
    <w:rsid w:val="00BD3C1A"/>
    <w:rsid w:val="00BD57E5"/>
    <w:rsid w:val="00BD640B"/>
    <w:rsid w:val="00BD6E3F"/>
    <w:rsid w:val="00BE07D4"/>
    <w:rsid w:val="00BE406D"/>
    <w:rsid w:val="00BE4599"/>
    <w:rsid w:val="00BE4C10"/>
    <w:rsid w:val="00BE785C"/>
    <w:rsid w:val="00BF06C7"/>
    <w:rsid w:val="00BF18C7"/>
    <w:rsid w:val="00BF1C03"/>
    <w:rsid w:val="00BF2126"/>
    <w:rsid w:val="00BF21D2"/>
    <w:rsid w:val="00BF253D"/>
    <w:rsid w:val="00BF2629"/>
    <w:rsid w:val="00BF299A"/>
    <w:rsid w:val="00BF3B0E"/>
    <w:rsid w:val="00BF3DBD"/>
    <w:rsid w:val="00BF54B1"/>
    <w:rsid w:val="00BF56C6"/>
    <w:rsid w:val="00C00899"/>
    <w:rsid w:val="00C0197F"/>
    <w:rsid w:val="00C03C26"/>
    <w:rsid w:val="00C046B7"/>
    <w:rsid w:val="00C04879"/>
    <w:rsid w:val="00C06AD9"/>
    <w:rsid w:val="00C12AFE"/>
    <w:rsid w:val="00C1302C"/>
    <w:rsid w:val="00C1326C"/>
    <w:rsid w:val="00C13F39"/>
    <w:rsid w:val="00C1489F"/>
    <w:rsid w:val="00C20038"/>
    <w:rsid w:val="00C214AE"/>
    <w:rsid w:val="00C22FE7"/>
    <w:rsid w:val="00C236C3"/>
    <w:rsid w:val="00C239EF"/>
    <w:rsid w:val="00C24E38"/>
    <w:rsid w:val="00C25B52"/>
    <w:rsid w:val="00C25F66"/>
    <w:rsid w:val="00C26A21"/>
    <w:rsid w:val="00C332AB"/>
    <w:rsid w:val="00C33597"/>
    <w:rsid w:val="00C345CD"/>
    <w:rsid w:val="00C36AFC"/>
    <w:rsid w:val="00C409C6"/>
    <w:rsid w:val="00C41114"/>
    <w:rsid w:val="00C4193E"/>
    <w:rsid w:val="00C447FF"/>
    <w:rsid w:val="00C51042"/>
    <w:rsid w:val="00C5370E"/>
    <w:rsid w:val="00C566F4"/>
    <w:rsid w:val="00C57926"/>
    <w:rsid w:val="00C61151"/>
    <w:rsid w:val="00C6349E"/>
    <w:rsid w:val="00C65380"/>
    <w:rsid w:val="00C668FA"/>
    <w:rsid w:val="00C67314"/>
    <w:rsid w:val="00C7049A"/>
    <w:rsid w:val="00C71697"/>
    <w:rsid w:val="00C71FAD"/>
    <w:rsid w:val="00C72E73"/>
    <w:rsid w:val="00C749EA"/>
    <w:rsid w:val="00C75F11"/>
    <w:rsid w:val="00C82CD0"/>
    <w:rsid w:val="00C87981"/>
    <w:rsid w:val="00C8798E"/>
    <w:rsid w:val="00C91AB8"/>
    <w:rsid w:val="00C91DD1"/>
    <w:rsid w:val="00C93B0A"/>
    <w:rsid w:val="00C93B59"/>
    <w:rsid w:val="00C93DD0"/>
    <w:rsid w:val="00C94819"/>
    <w:rsid w:val="00C97344"/>
    <w:rsid w:val="00C97AD7"/>
    <w:rsid w:val="00CA1146"/>
    <w:rsid w:val="00CA2A8E"/>
    <w:rsid w:val="00CA3F4B"/>
    <w:rsid w:val="00CA4C1F"/>
    <w:rsid w:val="00CA5BC5"/>
    <w:rsid w:val="00CA6C73"/>
    <w:rsid w:val="00CA77CC"/>
    <w:rsid w:val="00CB2E41"/>
    <w:rsid w:val="00CB3A82"/>
    <w:rsid w:val="00CB6781"/>
    <w:rsid w:val="00CB7104"/>
    <w:rsid w:val="00CC20D1"/>
    <w:rsid w:val="00CC2510"/>
    <w:rsid w:val="00CC531F"/>
    <w:rsid w:val="00CC583D"/>
    <w:rsid w:val="00CC5977"/>
    <w:rsid w:val="00CC5D3F"/>
    <w:rsid w:val="00CC60BB"/>
    <w:rsid w:val="00CD0CBE"/>
    <w:rsid w:val="00CD51BF"/>
    <w:rsid w:val="00CE08CC"/>
    <w:rsid w:val="00CE2E40"/>
    <w:rsid w:val="00CE5298"/>
    <w:rsid w:val="00CF1C5A"/>
    <w:rsid w:val="00CF516F"/>
    <w:rsid w:val="00CF60F0"/>
    <w:rsid w:val="00CF64ED"/>
    <w:rsid w:val="00CF7790"/>
    <w:rsid w:val="00CF7D05"/>
    <w:rsid w:val="00D0063E"/>
    <w:rsid w:val="00D00B6C"/>
    <w:rsid w:val="00D03178"/>
    <w:rsid w:val="00D036A0"/>
    <w:rsid w:val="00D06C99"/>
    <w:rsid w:val="00D11854"/>
    <w:rsid w:val="00D13841"/>
    <w:rsid w:val="00D13C1E"/>
    <w:rsid w:val="00D14795"/>
    <w:rsid w:val="00D1539D"/>
    <w:rsid w:val="00D15CD5"/>
    <w:rsid w:val="00D16195"/>
    <w:rsid w:val="00D232EE"/>
    <w:rsid w:val="00D23750"/>
    <w:rsid w:val="00D24BBB"/>
    <w:rsid w:val="00D32E94"/>
    <w:rsid w:val="00D34A55"/>
    <w:rsid w:val="00D37F09"/>
    <w:rsid w:val="00D44301"/>
    <w:rsid w:val="00D44566"/>
    <w:rsid w:val="00D44853"/>
    <w:rsid w:val="00D44A7C"/>
    <w:rsid w:val="00D459EE"/>
    <w:rsid w:val="00D46B3E"/>
    <w:rsid w:val="00D5040D"/>
    <w:rsid w:val="00D50810"/>
    <w:rsid w:val="00D51898"/>
    <w:rsid w:val="00D547F1"/>
    <w:rsid w:val="00D558F8"/>
    <w:rsid w:val="00D55E18"/>
    <w:rsid w:val="00D57AE6"/>
    <w:rsid w:val="00D621C2"/>
    <w:rsid w:val="00D626AE"/>
    <w:rsid w:val="00D65804"/>
    <w:rsid w:val="00D66BA6"/>
    <w:rsid w:val="00D71D08"/>
    <w:rsid w:val="00D722FD"/>
    <w:rsid w:val="00D739CC"/>
    <w:rsid w:val="00D74889"/>
    <w:rsid w:val="00D74A70"/>
    <w:rsid w:val="00D77AE3"/>
    <w:rsid w:val="00D82971"/>
    <w:rsid w:val="00D84DE8"/>
    <w:rsid w:val="00D8673A"/>
    <w:rsid w:val="00D903DB"/>
    <w:rsid w:val="00D91164"/>
    <w:rsid w:val="00D936F9"/>
    <w:rsid w:val="00D93743"/>
    <w:rsid w:val="00D94AE5"/>
    <w:rsid w:val="00D967CD"/>
    <w:rsid w:val="00DA0921"/>
    <w:rsid w:val="00DA2A2C"/>
    <w:rsid w:val="00DA2BB1"/>
    <w:rsid w:val="00DA2D0B"/>
    <w:rsid w:val="00DA584C"/>
    <w:rsid w:val="00DA6D5C"/>
    <w:rsid w:val="00DB2299"/>
    <w:rsid w:val="00DB38F4"/>
    <w:rsid w:val="00DB3911"/>
    <w:rsid w:val="00DB4778"/>
    <w:rsid w:val="00DB54A7"/>
    <w:rsid w:val="00DB7FFA"/>
    <w:rsid w:val="00DC0CA5"/>
    <w:rsid w:val="00DC1174"/>
    <w:rsid w:val="00DC19A8"/>
    <w:rsid w:val="00DC260C"/>
    <w:rsid w:val="00DC30FF"/>
    <w:rsid w:val="00DD4FFD"/>
    <w:rsid w:val="00DD5546"/>
    <w:rsid w:val="00DD61D1"/>
    <w:rsid w:val="00DE0494"/>
    <w:rsid w:val="00DE0921"/>
    <w:rsid w:val="00DE1799"/>
    <w:rsid w:val="00DE2D68"/>
    <w:rsid w:val="00DE6A93"/>
    <w:rsid w:val="00DF2BE7"/>
    <w:rsid w:val="00DF4DF9"/>
    <w:rsid w:val="00DF5578"/>
    <w:rsid w:val="00DF55B9"/>
    <w:rsid w:val="00DF6CBD"/>
    <w:rsid w:val="00E00E00"/>
    <w:rsid w:val="00E015CF"/>
    <w:rsid w:val="00E01B9A"/>
    <w:rsid w:val="00E04AFA"/>
    <w:rsid w:val="00E06B15"/>
    <w:rsid w:val="00E06BE7"/>
    <w:rsid w:val="00E129B2"/>
    <w:rsid w:val="00E16DCB"/>
    <w:rsid w:val="00E170FE"/>
    <w:rsid w:val="00E179E9"/>
    <w:rsid w:val="00E201F1"/>
    <w:rsid w:val="00E23B20"/>
    <w:rsid w:val="00E24344"/>
    <w:rsid w:val="00E24745"/>
    <w:rsid w:val="00E25F8C"/>
    <w:rsid w:val="00E27ACE"/>
    <w:rsid w:val="00E32030"/>
    <w:rsid w:val="00E32314"/>
    <w:rsid w:val="00E32F8D"/>
    <w:rsid w:val="00E35FF9"/>
    <w:rsid w:val="00E420F7"/>
    <w:rsid w:val="00E45B49"/>
    <w:rsid w:val="00E45E91"/>
    <w:rsid w:val="00E514C2"/>
    <w:rsid w:val="00E51BEF"/>
    <w:rsid w:val="00E55D15"/>
    <w:rsid w:val="00E57B96"/>
    <w:rsid w:val="00E60E66"/>
    <w:rsid w:val="00E611A6"/>
    <w:rsid w:val="00E621D4"/>
    <w:rsid w:val="00E630FC"/>
    <w:rsid w:val="00E6574A"/>
    <w:rsid w:val="00E65AC8"/>
    <w:rsid w:val="00E712A8"/>
    <w:rsid w:val="00E71A8D"/>
    <w:rsid w:val="00E753E7"/>
    <w:rsid w:val="00E754AC"/>
    <w:rsid w:val="00E75C12"/>
    <w:rsid w:val="00E76539"/>
    <w:rsid w:val="00E776D1"/>
    <w:rsid w:val="00E80569"/>
    <w:rsid w:val="00E81503"/>
    <w:rsid w:val="00E82A90"/>
    <w:rsid w:val="00E83AA4"/>
    <w:rsid w:val="00E8475B"/>
    <w:rsid w:val="00E8573D"/>
    <w:rsid w:val="00E85835"/>
    <w:rsid w:val="00E85F62"/>
    <w:rsid w:val="00E870B7"/>
    <w:rsid w:val="00E969AF"/>
    <w:rsid w:val="00E969E4"/>
    <w:rsid w:val="00EA0B65"/>
    <w:rsid w:val="00EA39A9"/>
    <w:rsid w:val="00EA4373"/>
    <w:rsid w:val="00EA47C3"/>
    <w:rsid w:val="00EA5272"/>
    <w:rsid w:val="00EA71A4"/>
    <w:rsid w:val="00EA7A39"/>
    <w:rsid w:val="00EA7C72"/>
    <w:rsid w:val="00EB1149"/>
    <w:rsid w:val="00EB1E65"/>
    <w:rsid w:val="00EB5565"/>
    <w:rsid w:val="00EB5642"/>
    <w:rsid w:val="00EB6812"/>
    <w:rsid w:val="00EC1072"/>
    <w:rsid w:val="00EC126F"/>
    <w:rsid w:val="00EC1F07"/>
    <w:rsid w:val="00EC26B4"/>
    <w:rsid w:val="00EC5DBF"/>
    <w:rsid w:val="00EC698D"/>
    <w:rsid w:val="00EC7CE9"/>
    <w:rsid w:val="00ED2E3E"/>
    <w:rsid w:val="00ED349E"/>
    <w:rsid w:val="00ED6753"/>
    <w:rsid w:val="00ED7873"/>
    <w:rsid w:val="00ED7A8B"/>
    <w:rsid w:val="00ED7E22"/>
    <w:rsid w:val="00EE0DE2"/>
    <w:rsid w:val="00EE20D8"/>
    <w:rsid w:val="00EE3A2E"/>
    <w:rsid w:val="00EE5EDD"/>
    <w:rsid w:val="00EE5FE9"/>
    <w:rsid w:val="00EE6100"/>
    <w:rsid w:val="00EE684B"/>
    <w:rsid w:val="00EF13EF"/>
    <w:rsid w:val="00EF1C44"/>
    <w:rsid w:val="00EF57EB"/>
    <w:rsid w:val="00F003C3"/>
    <w:rsid w:val="00F01DE7"/>
    <w:rsid w:val="00F02878"/>
    <w:rsid w:val="00F03F23"/>
    <w:rsid w:val="00F04353"/>
    <w:rsid w:val="00F043B3"/>
    <w:rsid w:val="00F0558D"/>
    <w:rsid w:val="00F05DBE"/>
    <w:rsid w:val="00F06537"/>
    <w:rsid w:val="00F07E20"/>
    <w:rsid w:val="00F07E51"/>
    <w:rsid w:val="00F106D6"/>
    <w:rsid w:val="00F126CE"/>
    <w:rsid w:val="00F17700"/>
    <w:rsid w:val="00F2292C"/>
    <w:rsid w:val="00F233BE"/>
    <w:rsid w:val="00F23999"/>
    <w:rsid w:val="00F25928"/>
    <w:rsid w:val="00F26B87"/>
    <w:rsid w:val="00F32293"/>
    <w:rsid w:val="00F337F2"/>
    <w:rsid w:val="00F3644B"/>
    <w:rsid w:val="00F40104"/>
    <w:rsid w:val="00F424BB"/>
    <w:rsid w:val="00F42E77"/>
    <w:rsid w:val="00F4403E"/>
    <w:rsid w:val="00F468F5"/>
    <w:rsid w:val="00F46ACC"/>
    <w:rsid w:val="00F4708B"/>
    <w:rsid w:val="00F51ADF"/>
    <w:rsid w:val="00F53360"/>
    <w:rsid w:val="00F539F5"/>
    <w:rsid w:val="00F5473D"/>
    <w:rsid w:val="00F56576"/>
    <w:rsid w:val="00F56EE1"/>
    <w:rsid w:val="00F60664"/>
    <w:rsid w:val="00F60B17"/>
    <w:rsid w:val="00F628CC"/>
    <w:rsid w:val="00F64A43"/>
    <w:rsid w:val="00F6517F"/>
    <w:rsid w:val="00F6724E"/>
    <w:rsid w:val="00F6759D"/>
    <w:rsid w:val="00F708C2"/>
    <w:rsid w:val="00F71BB6"/>
    <w:rsid w:val="00F7312F"/>
    <w:rsid w:val="00F735B8"/>
    <w:rsid w:val="00F74171"/>
    <w:rsid w:val="00F753C2"/>
    <w:rsid w:val="00F7660D"/>
    <w:rsid w:val="00F770C3"/>
    <w:rsid w:val="00F7774A"/>
    <w:rsid w:val="00F8179D"/>
    <w:rsid w:val="00F81CA2"/>
    <w:rsid w:val="00F8345B"/>
    <w:rsid w:val="00F8551B"/>
    <w:rsid w:val="00F87379"/>
    <w:rsid w:val="00F91319"/>
    <w:rsid w:val="00F91F3C"/>
    <w:rsid w:val="00F93A8F"/>
    <w:rsid w:val="00F96202"/>
    <w:rsid w:val="00F9637A"/>
    <w:rsid w:val="00FA0537"/>
    <w:rsid w:val="00FA53AF"/>
    <w:rsid w:val="00FA74A9"/>
    <w:rsid w:val="00FB1425"/>
    <w:rsid w:val="00FB216B"/>
    <w:rsid w:val="00FB4C99"/>
    <w:rsid w:val="00FB51B3"/>
    <w:rsid w:val="00FB6C3D"/>
    <w:rsid w:val="00FC1E99"/>
    <w:rsid w:val="00FC3364"/>
    <w:rsid w:val="00FC4C79"/>
    <w:rsid w:val="00FC7DFE"/>
    <w:rsid w:val="00FD0AF3"/>
    <w:rsid w:val="00FD1401"/>
    <w:rsid w:val="00FD195E"/>
    <w:rsid w:val="00FD333F"/>
    <w:rsid w:val="00FD346F"/>
    <w:rsid w:val="00FD35CA"/>
    <w:rsid w:val="00FD3DB8"/>
    <w:rsid w:val="00FD4D44"/>
    <w:rsid w:val="00FD4F1C"/>
    <w:rsid w:val="00FD56A4"/>
    <w:rsid w:val="00FD5862"/>
    <w:rsid w:val="00FD5C48"/>
    <w:rsid w:val="00FE0CAE"/>
    <w:rsid w:val="00FE1237"/>
    <w:rsid w:val="00FF2604"/>
    <w:rsid w:val="00FF30CF"/>
    <w:rsid w:val="00FF3A88"/>
    <w:rsid w:val="00FF5771"/>
    <w:rsid w:val="00FF6268"/>
    <w:rsid w:val="00FF73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iPriority="8"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1"/>
    <w:qFormat/>
    <w:rsid w:val="00461EA7"/>
    <w:pPr>
      <w:tabs>
        <w:tab w:val="left" w:pos="567"/>
      </w:tabs>
      <w:spacing w:before="360" w:after="120"/>
      <w:outlineLvl w:val="0"/>
    </w:pPr>
    <w:rPr>
      <w:b/>
      <w:bCs/>
      <w:snapToGrid w:val="0"/>
      <w:color w:val="004D8F"/>
      <w:sz w:val="36"/>
      <w:szCs w:val="36"/>
    </w:rPr>
  </w:style>
  <w:style w:type="paragraph" w:styleId="Heading2">
    <w:name w:val="heading 2"/>
    <w:aliases w:val="Subhead 2"/>
    <w:basedOn w:val="Normal"/>
    <w:next w:val="Normal"/>
    <w:link w:val="Heading2Char"/>
    <w:uiPriority w:val="1"/>
    <w:unhideWhenUsed/>
    <w:qFormat/>
    <w:rsid w:val="00461EA7"/>
    <w:pPr>
      <w:tabs>
        <w:tab w:val="left" w:pos="567"/>
      </w:tabs>
      <w:spacing w:before="240" w:after="60"/>
      <w:outlineLvl w:val="1"/>
    </w:pPr>
    <w:rPr>
      <w:b/>
      <w:bCs/>
      <w:sz w:val="28"/>
      <w:szCs w:val="28"/>
    </w:rPr>
  </w:style>
  <w:style w:type="paragraph" w:styleId="Heading3">
    <w:name w:val="heading 3"/>
    <w:aliases w:val="Subhead 3"/>
    <w:basedOn w:val="Normal"/>
    <w:next w:val="Normal"/>
    <w:link w:val="Heading3Char"/>
    <w:uiPriority w:val="1"/>
    <w:unhideWhenUsed/>
    <w:qFormat/>
    <w:rsid w:val="00241115"/>
    <w:pPr>
      <w:spacing w:after="60"/>
      <w:outlineLvl w:val="2"/>
    </w:pPr>
    <w:rPr>
      <w:b/>
      <w:bCs/>
    </w:rPr>
  </w:style>
  <w:style w:type="paragraph" w:styleId="Heading4">
    <w:name w:val="heading 4"/>
    <w:basedOn w:val="Normal"/>
    <w:next w:val="Normal"/>
    <w:link w:val="Heading4Char"/>
    <w:uiPriority w:val="1"/>
    <w:rsid w:val="006C0111"/>
    <w:pPr>
      <w:keepNext/>
      <w:spacing w:after="0" w:line="240" w:lineRule="auto"/>
      <w:ind w:left="567"/>
      <w:jc w:val="both"/>
      <w:outlineLvl w:val="3"/>
    </w:pPr>
    <w:rPr>
      <w:rFonts w:eastAsia="Times New Roman" w:cs="Times New Roman"/>
      <w:i/>
      <w:snapToGrid w:val="0"/>
      <w:color w:val="000000"/>
      <w:sz w:val="20"/>
      <w:szCs w:val="20"/>
    </w:rPr>
  </w:style>
  <w:style w:type="paragraph" w:styleId="Heading5">
    <w:name w:val="heading 5"/>
    <w:basedOn w:val="Normal"/>
    <w:next w:val="Normal"/>
    <w:link w:val="Heading5Char"/>
    <w:uiPriority w:val="1"/>
    <w:rsid w:val="006C0111"/>
    <w:pPr>
      <w:keepNext/>
      <w:spacing w:after="0" w:line="240" w:lineRule="auto"/>
      <w:ind w:left="567"/>
      <w:jc w:val="both"/>
      <w:outlineLvl w:val="4"/>
    </w:pPr>
    <w:rPr>
      <w:rFonts w:ascii="Times New Roman" w:eastAsia="Times New Roman" w:hAnsi="Times New Roman" w:cs="Times New Roman"/>
      <w:snapToGrid w:val="0"/>
      <w:szCs w:val="20"/>
    </w:rPr>
  </w:style>
  <w:style w:type="paragraph" w:styleId="Heading6">
    <w:name w:val="heading 6"/>
    <w:basedOn w:val="Normal"/>
    <w:next w:val="Normal"/>
    <w:link w:val="Heading6Char"/>
    <w:rsid w:val="006C0111"/>
    <w:pPr>
      <w:keepNext/>
      <w:spacing w:before="40" w:after="40" w:line="240" w:lineRule="auto"/>
      <w:ind w:left="567"/>
      <w:jc w:val="center"/>
      <w:outlineLvl w:val="5"/>
    </w:pPr>
    <w:rPr>
      <w:rFonts w:eastAsia="Times New Roman" w:cs="Times New Roman"/>
      <w:b/>
      <w:snapToGrid w:val="0"/>
      <w:color w:val="FF0000"/>
      <w:sz w:val="20"/>
      <w:szCs w:val="20"/>
    </w:rPr>
  </w:style>
  <w:style w:type="paragraph" w:styleId="Heading7">
    <w:name w:val="heading 7"/>
    <w:basedOn w:val="Normal"/>
    <w:next w:val="Normal"/>
    <w:link w:val="Heading7Char"/>
    <w:rsid w:val="006C0111"/>
    <w:pPr>
      <w:keepNext/>
      <w:spacing w:after="0" w:line="240" w:lineRule="auto"/>
      <w:ind w:left="567"/>
      <w:jc w:val="both"/>
      <w:outlineLvl w:val="6"/>
    </w:pPr>
    <w:rPr>
      <w:rFonts w:ascii="Times New Roman" w:eastAsia="Times New Roman" w:hAnsi="Times New Roman" w:cs="Times New Roman"/>
      <w:i/>
      <w:snapToGrid w:val="0"/>
      <w:sz w:val="22"/>
      <w:szCs w:val="20"/>
    </w:rPr>
  </w:style>
  <w:style w:type="paragraph" w:styleId="Heading8">
    <w:name w:val="heading 8"/>
    <w:basedOn w:val="Normal"/>
    <w:next w:val="Normal"/>
    <w:link w:val="Heading8Char"/>
    <w:rsid w:val="006C0111"/>
    <w:pPr>
      <w:keepNext/>
      <w:tabs>
        <w:tab w:val="left" w:pos="851"/>
      </w:tabs>
      <w:spacing w:before="20" w:after="20" w:line="240" w:lineRule="auto"/>
      <w:ind w:left="567"/>
      <w:jc w:val="both"/>
      <w:outlineLvl w:val="7"/>
    </w:pPr>
    <w:rPr>
      <w:rFonts w:ascii="Times New Roman" w:eastAsia="Times New Roman" w:hAnsi="Times New Roman" w:cs="Times New Roman"/>
      <w:b/>
      <w:snapToGrid w:val="0"/>
      <w:sz w:val="20"/>
      <w:szCs w:val="20"/>
    </w:rPr>
  </w:style>
  <w:style w:type="paragraph" w:styleId="Heading9">
    <w:name w:val="heading 9"/>
    <w:basedOn w:val="Normal"/>
    <w:next w:val="Normal"/>
    <w:link w:val="Heading9Char"/>
    <w:rsid w:val="006C0111"/>
    <w:pPr>
      <w:keepNext/>
      <w:spacing w:before="20" w:after="20" w:line="240" w:lineRule="auto"/>
      <w:ind w:left="567" w:right="112"/>
      <w:jc w:val="both"/>
      <w:outlineLvl w:val="8"/>
    </w:pPr>
    <w:rPr>
      <w:rFonts w:eastAsia="Times New Roman"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
    <w:basedOn w:val="Normal"/>
    <w:link w:val="ListParagraphChar"/>
    <w:uiPriority w:val="34"/>
    <w:qFormat/>
    <w:rsid w:val="00404FE4"/>
    <w:pPr>
      <w:numPr>
        <w:numId w:val="1"/>
      </w:numPr>
      <w:spacing w:before="120" w:after="120"/>
      <w:ind w:left="426" w:hanging="426"/>
    </w:pPr>
  </w:style>
  <w:style w:type="character" w:customStyle="1" w:styleId="Heading1Char">
    <w:name w:val="Heading 1 Char"/>
    <w:aliases w:val="Subhead 1 Char"/>
    <w:basedOn w:val="DefaultParagraphFont"/>
    <w:link w:val="Heading1"/>
    <w:uiPriority w:val="1"/>
    <w:rsid w:val="00461EA7"/>
    <w:rPr>
      <w:rFonts w:ascii="Arial" w:hAnsi="Arial"/>
      <w:b/>
      <w:bCs/>
      <w:snapToGrid w:val="0"/>
      <w:color w:val="004D8F"/>
      <w:sz w:val="36"/>
      <w:szCs w:val="36"/>
    </w:rPr>
  </w:style>
  <w:style w:type="character" w:customStyle="1" w:styleId="Heading2Char">
    <w:name w:val="Heading 2 Char"/>
    <w:aliases w:val="Subhead 2 Char"/>
    <w:basedOn w:val="DefaultParagraphFont"/>
    <w:link w:val="Heading2"/>
    <w:uiPriority w:val="1"/>
    <w:rsid w:val="00461EA7"/>
    <w:rPr>
      <w:rFonts w:ascii="Arial" w:hAnsi="Arial"/>
      <w:b/>
      <w:bCs/>
      <w:sz w:val="28"/>
      <w:szCs w:val="28"/>
    </w:rPr>
  </w:style>
  <w:style w:type="character" w:customStyle="1" w:styleId="Heading3Char">
    <w:name w:val="Heading 3 Char"/>
    <w:aliases w:val="Subhead 3 Char"/>
    <w:basedOn w:val="DefaultParagraphFont"/>
    <w:link w:val="Heading3"/>
    <w:uiPriority w:val="1"/>
    <w:rsid w:val="00241115"/>
    <w:rPr>
      <w:rFonts w:ascii="Arial" w:hAnsi="Arial"/>
      <w:b/>
      <w:bCs/>
      <w:sz w:val="24"/>
    </w:rPr>
  </w:style>
  <w:style w:type="character" w:styleId="Emphasis">
    <w:name w:val="Emphasis"/>
    <w:aliases w:val="Bullet points"/>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2"/>
      </w:numPr>
      <w:ind w:left="850" w:hanging="425"/>
    </w:pPr>
  </w:style>
  <w:style w:type="character" w:customStyle="1" w:styleId="ListParagraphChar">
    <w:name w:val="List Paragraph Char"/>
    <w:aliases w:val="Bullet lists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character" w:styleId="Hyperlink">
    <w:name w:val="Hyperlink"/>
    <w:basedOn w:val="DefaultParagraphFont"/>
    <w:uiPriority w:val="99"/>
    <w:unhideWhenUsed/>
    <w:rsid w:val="006C0111"/>
    <w:rPr>
      <w:color w:val="0563C1" w:themeColor="hyperlink"/>
      <w:u w:val="single"/>
    </w:rPr>
  </w:style>
  <w:style w:type="character" w:customStyle="1" w:styleId="UnresolvedMention1">
    <w:name w:val="Unresolved Mention1"/>
    <w:basedOn w:val="DefaultParagraphFont"/>
    <w:uiPriority w:val="99"/>
    <w:semiHidden/>
    <w:unhideWhenUsed/>
    <w:rsid w:val="006C0111"/>
    <w:rPr>
      <w:color w:val="605E5C"/>
      <w:shd w:val="clear" w:color="auto" w:fill="E1DFDD"/>
    </w:rPr>
  </w:style>
  <w:style w:type="paragraph" w:styleId="BodyText2">
    <w:name w:val="Body Text 2"/>
    <w:basedOn w:val="Normal"/>
    <w:link w:val="BodyText2Char"/>
    <w:rsid w:val="006C0111"/>
    <w:pPr>
      <w:widowControl w:val="0"/>
      <w:spacing w:after="0" w:line="240" w:lineRule="auto"/>
      <w:ind w:left="567"/>
      <w:jc w:val="both"/>
    </w:pPr>
    <w:rPr>
      <w:rFonts w:ascii="Sabon" w:eastAsia="Times New Roman" w:hAnsi="Sabon" w:cs="Times New Roman"/>
      <w:snapToGrid w:val="0"/>
      <w:szCs w:val="20"/>
    </w:rPr>
  </w:style>
  <w:style w:type="character" w:customStyle="1" w:styleId="BodyText2Char">
    <w:name w:val="Body Text 2 Char"/>
    <w:basedOn w:val="DefaultParagraphFont"/>
    <w:link w:val="BodyText2"/>
    <w:rsid w:val="006C0111"/>
    <w:rPr>
      <w:rFonts w:ascii="Sabon" w:eastAsia="Times New Roman" w:hAnsi="Sabon" w:cs="Times New Roman"/>
      <w:snapToGrid w:val="0"/>
      <w:sz w:val="24"/>
      <w:szCs w:val="20"/>
    </w:rPr>
  </w:style>
  <w:style w:type="character" w:styleId="CommentReference">
    <w:name w:val="annotation reference"/>
    <w:uiPriority w:val="99"/>
    <w:rsid w:val="006C0111"/>
    <w:rPr>
      <w:sz w:val="16"/>
      <w:szCs w:val="16"/>
    </w:rPr>
  </w:style>
  <w:style w:type="paragraph" w:styleId="CommentText">
    <w:name w:val="annotation text"/>
    <w:basedOn w:val="Normal"/>
    <w:link w:val="CommentTextChar"/>
    <w:uiPriority w:val="99"/>
    <w:rsid w:val="006C0111"/>
    <w:pPr>
      <w:spacing w:after="0" w:line="240" w:lineRule="auto"/>
      <w:ind w:left="567"/>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6C0111"/>
    <w:rPr>
      <w:rFonts w:ascii="Times New Roman" w:eastAsia="Times New Roman" w:hAnsi="Times New Roman" w:cs="Times New Roman"/>
      <w:snapToGrid w:val="0"/>
      <w:sz w:val="20"/>
      <w:szCs w:val="20"/>
    </w:rPr>
  </w:style>
  <w:style w:type="character" w:customStyle="1" w:styleId="NormalWebChar">
    <w:name w:val="Normal (Web) Char"/>
    <w:link w:val="NormalWeb"/>
    <w:uiPriority w:val="99"/>
    <w:locked/>
    <w:rsid w:val="006C0111"/>
    <w:rPr>
      <w:rFonts w:ascii="SimSun" w:eastAsia="SimSun" w:hAnsi="SimSun"/>
    </w:rPr>
  </w:style>
  <w:style w:type="paragraph" w:styleId="NormalWeb">
    <w:name w:val="Normal (Web)"/>
    <w:basedOn w:val="Normal"/>
    <w:link w:val="NormalWebChar"/>
    <w:uiPriority w:val="99"/>
    <w:unhideWhenUsed/>
    <w:rsid w:val="006C0111"/>
    <w:pPr>
      <w:spacing w:before="100" w:beforeAutospacing="1" w:after="100" w:afterAutospacing="1" w:line="240" w:lineRule="auto"/>
      <w:ind w:left="567"/>
      <w:jc w:val="both"/>
    </w:pPr>
    <w:rPr>
      <w:rFonts w:ascii="SimSun" w:eastAsia="SimSun" w:hAnsi="SimSun"/>
      <w:sz w:val="22"/>
    </w:rPr>
  </w:style>
  <w:style w:type="paragraph" w:customStyle="1" w:styleId="BodyText1">
    <w:name w:val="Body Text1"/>
    <w:rsid w:val="006C0111"/>
    <w:pPr>
      <w:spacing w:after="0" w:line="300" w:lineRule="exact"/>
      <w:ind w:left="238" w:hanging="238"/>
    </w:pPr>
    <w:rPr>
      <w:rFonts w:ascii="Arial" w:eastAsia="Times New Roman" w:hAnsi="Arial" w:cs="Times New Roman"/>
      <w:sz w:val="24"/>
      <w:szCs w:val="24"/>
      <w:lang w:val="en-US"/>
    </w:rPr>
  </w:style>
  <w:style w:type="paragraph" w:customStyle="1" w:styleId="Default">
    <w:name w:val="Default"/>
    <w:rsid w:val="006C0111"/>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ubheading11">
    <w:name w:val="Subheading (1.1)"/>
    <w:basedOn w:val="Normal"/>
    <w:link w:val="Subheading11Char"/>
    <w:rsid w:val="006C0111"/>
    <w:pPr>
      <w:tabs>
        <w:tab w:val="left" w:pos="567"/>
      </w:tabs>
      <w:spacing w:after="0" w:line="240" w:lineRule="auto"/>
      <w:jc w:val="both"/>
    </w:pPr>
    <w:rPr>
      <w:rFonts w:eastAsia="Calibri" w:cs="Arial"/>
      <w:b/>
      <w:sz w:val="22"/>
    </w:rPr>
  </w:style>
  <w:style w:type="paragraph" w:customStyle="1" w:styleId="Bulletlist-Level1">
    <w:name w:val="Bullet list - Level 1"/>
    <w:basedOn w:val="Normal"/>
    <w:link w:val="Bulletlist-Level1Char"/>
    <w:rsid w:val="006C0111"/>
    <w:pPr>
      <w:numPr>
        <w:numId w:val="3"/>
      </w:numPr>
      <w:spacing w:after="0"/>
      <w:jc w:val="both"/>
    </w:pPr>
    <w:rPr>
      <w:rFonts w:eastAsia="Calibri" w:cs="Arial"/>
      <w:sz w:val="22"/>
    </w:rPr>
  </w:style>
  <w:style w:type="character" w:customStyle="1" w:styleId="Subheading11Char">
    <w:name w:val="Subheading (1.1) Char"/>
    <w:basedOn w:val="DefaultParagraphFont"/>
    <w:link w:val="Subheading11"/>
    <w:rsid w:val="006C0111"/>
    <w:rPr>
      <w:rFonts w:ascii="Arial" w:eastAsia="Calibri" w:hAnsi="Arial" w:cs="Arial"/>
      <w:b/>
    </w:rPr>
  </w:style>
  <w:style w:type="character" w:customStyle="1" w:styleId="Bulletlist-Level1Char">
    <w:name w:val="Bullet list - Level 1 Char"/>
    <w:basedOn w:val="DefaultParagraphFont"/>
    <w:link w:val="Bulletlist-Level1"/>
    <w:rsid w:val="006C0111"/>
    <w:rPr>
      <w:rFonts w:ascii="Arial" w:eastAsia="Calibri" w:hAnsi="Arial" w:cs="Arial"/>
    </w:rPr>
  </w:style>
  <w:style w:type="paragraph" w:customStyle="1" w:styleId="111SubheadingRCPath">
    <w:name w:val="1.1.1 Subheading RCPath"/>
    <w:basedOn w:val="NormalWeb"/>
    <w:link w:val="111SubheadingRCPathChar"/>
    <w:rsid w:val="006C0111"/>
    <w:pPr>
      <w:shd w:val="clear" w:color="auto" w:fill="FFFFFF"/>
      <w:spacing w:before="0" w:beforeAutospacing="0" w:after="0" w:afterAutospacing="0"/>
      <w:ind w:hanging="567"/>
    </w:pPr>
    <w:rPr>
      <w:rFonts w:ascii="Arial" w:hAnsi="Arial" w:cs="Arial"/>
      <w:b/>
      <w:bCs/>
      <w:color w:val="000000"/>
    </w:rPr>
  </w:style>
  <w:style w:type="character" w:customStyle="1" w:styleId="111SubheadingRCPathChar">
    <w:name w:val="1.1.1 Subheading RCPath Char"/>
    <w:basedOn w:val="NormalWebChar"/>
    <w:link w:val="111SubheadingRCPath"/>
    <w:rsid w:val="006C0111"/>
    <w:rPr>
      <w:rFonts w:ascii="Arial" w:eastAsia="SimSun" w:hAnsi="Arial" w:cs="Arial"/>
      <w:b/>
      <w:bCs/>
      <w:color w:val="000000"/>
      <w:shd w:val="clear" w:color="auto" w:fill="FFFFFF"/>
    </w:rPr>
  </w:style>
  <w:style w:type="character" w:customStyle="1" w:styleId="contentpasted0">
    <w:name w:val="contentpasted0"/>
    <w:basedOn w:val="DefaultParagraphFont"/>
    <w:rsid w:val="006C0111"/>
  </w:style>
  <w:style w:type="paragraph" w:styleId="BodyText">
    <w:name w:val="Body Text"/>
    <w:basedOn w:val="Normal"/>
    <w:link w:val="BodyTextChar"/>
    <w:uiPriority w:val="1"/>
    <w:unhideWhenUsed/>
    <w:rsid w:val="006C0111"/>
    <w:pPr>
      <w:spacing w:after="120"/>
    </w:pPr>
  </w:style>
  <w:style w:type="character" w:customStyle="1" w:styleId="BodyTextChar">
    <w:name w:val="Body Text Char"/>
    <w:basedOn w:val="DefaultParagraphFont"/>
    <w:link w:val="BodyText"/>
    <w:uiPriority w:val="1"/>
    <w:rsid w:val="006C0111"/>
    <w:rPr>
      <w:rFonts w:ascii="Arial" w:hAnsi="Arial"/>
      <w:sz w:val="24"/>
    </w:rPr>
  </w:style>
  <w:style w:type="character" w:customStyle="1" w:styleId="Heading4Char">
    <w:name w:val="Heading 4 Char"/>
    <w:basedOn w:val="DefaultParagraphFont"/>
    <w:link w:val="Heading4"/>
    <w:uiPriority w:val="1"/>
    <w:rsid w:val="006C0111"/>
    <w:rPr>
      <w:rFonts w:ascii="Arial" w:eastAsia="Times New Roman" w:hAnsi="Arial" w:cs="Times New Roman"/>
      <w:i/>
      <w:snapToGrid w:val="0"/>
      <w:color w:val="000000"/>
      <w:sz w:val="20"/>
      <w:szCs w:val="20"/>
    </w:rPr>
  </w:style>
  <w:style w:type="character" w:customStyle="1" w:styleId="Heading5Char">
    <w:name w:val="Heading 5 Char"/>
    <w:basedOn w:val="DefaultParagraphFont"/>
    <w:link w:val="Heading5"/>
    <w:uiPriority w:val="1"/>
    <w:rsid w:val="006C0111"/>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6C0111"/>
    <w:rPr>
      <w:rFonts w:ascii="Arial" w:eastAsia="Times New Roman" w:hAnsi="Arial" w:cs="Times New Roman"/>
      <w:b/>
      <w:snapToGrid w:val="0"/>
      <w:color w:val="FF0000"/>
      <w:sz w:val="20"/>
      <w:szCs w:val="20"/>
    </w:rPr>
  </w:style>
  <w:style w:type="character" w:customStyle="1" w:styleId="Heading7Char">
    <w:name w:val="Heading 7 Char"/>
    <w:basedOn w:val="DefaultParagraphFont"/>
    <w:link w:val="Heading7"/>
    <w:rsid w:val="006C0111"/>
    <w:rPr>
      <w:rFonts w:ascii="Times New Roman" w:eastAsia="Times New Roman" w:hAnsi="Times New Roman" w:cs="Times New Roman"/>
      <w:i/>
      <w:snapToGrid w:val="0"/>
      <w:szCs w:val="20"/>
    </w:rPr>
  </w:style>
  <w:style w:type="character" w:customStyle="1" w:styleId="Heading8Char">
    <w:name w:val="Heading 8 Char"/>
    <w:basedOn w:val="DefaultParagraphFont"/>
    <w:link w:val="Heading8"/>
    <w:rsid w:val="006C0111"/>
    <w:rPr>
      <w:rFonts w:ascii="Times New Roman" w:eastAsia="Times New Roman" w:hAnsi="Times New Roman" w:cs="Times New Roman"/>
      <w:b/>
      <w:snapToGrid w:val="0"/>
      <w:sz w:val="20"/>
      <w:szCs w:val="20"/>
    </w:rPr>
  </w:style>
  <w:style w:type="character" w:customStyle="1" w:styleId="Heading9Char">
    <w:name w:val="Heading 9 Char"/>
    <w:basedOn w:val="DefaultParagraphFont"/>
    <w:link w:val="Heading9"/>
    <w:rsid w:val="006C0111"/>
    <w:rPr>
      <w:rFonts w:ascii="Arial" w:eastAsia="Times New Roman" w:hAnsi="Arial" w:cs="Times New Roman"/>
      <w:b/>
      <w:snapToGrid w:val="0"/>
      <w:sz w:val="18"/>
      <w:szCs w:val="20"/>
    </w:rPr>
  </w:style>
  <w:style w:type="paragraph" w:styleId="BalloonText">
    <w:name w:val="Balloon Text"/>
    <w:basedOn w:val="Normal"/>
    <w:link w:val="BalloonTextChar"/>
    <w:uiPriority w:val="99"/>
    <w:semiHidden/>
    <w:unhideWhenUsed/>
    <w:rsid w:val="006C0111"/>
    <w:pPr>
      <w:spacing w:after="0" w:line="240" w:lineRule="auto"/>
      <w:ind w:left="567"/>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0111"/>
    <w:rPr>
      <w:rFonts w:ascii="Tahoma" w:eastAsia="Calibri" w:hAnsi="Tahoma" w:cs="Tahoma"/>
      <w:sz w:val="16"/>
      <w:szCs w:val="16"/>
    </w:rPr>
  </w:style>
  <w:style w:type="paragraph" w:styleId="Closing">
    <w:name w:val="Closing"/>
    <w:basedOn w:val="Normal"/>
    <w:link w:val="ClosingChar"/>
    <w:uiPriority w:val="7"/>
    <w:unhideWhenUsed/>
    <w:rsid w:val="006C0111"/>
    <w:pPr>
      <w:spacing w:before="480" w:after="960" w:line="240" w:lineRule="auto"/>
      <w:ind w:left="567"/>
      <w:contextualSpacing/>
      <w:jc w:val="both"/>
    </w:pPr>
    <w:rPr>
      <w:rFonts w:eastAsia="Calibri" w:cs="Times New Roman"/>
      <w:color w:val="000000"/>
      <w:sz w:val="22"/>
      <w:szCs w:val="20"/>
      <w:lang w:val="en-US" w:eastAsia="ja-JP" w:bidi="he-IL"/>
    </w:rPr>
  </w:style>
  <w:style w:type="character" w:customStyle="1" w:styleId="ClosingChar">
    <w:name w:val="Closing Char"/>
    <w:basedOn w:val="DefaultParagraphFont"/>
    <w:link w:val="Closing"/>
    <w:uiPriority w:val="7"/>
    <w:rsid w:val="006C0111"/>
    <w:rPr>
      <w:rFonts w:ascii="Arial" w:eastAsia="Calibri" w:hAnsi="Arial" w:cs="Times New Roman"/>
      <w:color w:val="000000"/>
      <w:szCs w:val="20"/>
      <w:lang w:val="en-US" w:eastAsia="ja-JP" w:bidi="he-IL"/>
    </w:rPr>
  </w:style>
  <w:style w:type="paragraph" w:customStyle="1" w:styleId="RecipientAddress">
    <w:name w:val="Recipient Address"/>
    <w:basedOn w:val="NoSpacing"/>
    <w:uiPriority w:val="5"/>
    <w:rsid w:val="006C0111"/>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rsid w:val="006C0111"/>
    <w:pPr>
      <w:spacing w:before="480" w:after="320"/>
      <w:contextualSpacing/>
    </w:pPr>
    <w:rPr>
      <w:b/>
      <w:color w:val="000000"/>
      <w:szCs w:val="20"/>
      <w:lang w:val="en-US" w:eastAsia="ja-JP" w:bidi="he-IL"/>
    </w:rPr>
  </w:style>
  <w:style w:type="character" w:customStyle="1" w:styleId="SalutationChar">
    <w:name w:val="Salutation Char"/>
    <w:basedOn w:val="DefaultParagraphFont"/>
    <w:link w:val="Salutation"/>
    <w:uiPriority w:val="6"/>
    <w:rsid w:val="006C0111"/>
    <w:rPr>
      <w:rFonts w:ascii="Arial" w:eastAsia="Calibri" w:hAnsi="Arial" w:cs="Times New Roman"/>
      <w:b/>
      <w:color w:val="000000"/>
      <w:szCs w:val="20"/>
      <w:lang w:val="en-US" w:eastAsia="ja-JP" w:bidi="he-IL"/>
    </w:rPr>
  </w:style>
  <w:style w:type="paragraph" w:customStyle="1" w:styleId="SenderAddress">
    <w:name w:val="Sender Address"/>
    <w:basedOn w:val="NoSpacing"/>
    <w:uiPriority w:val="3"/>
    <w:rsid w:val="006C0111"/>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6C0111"/>
    <w:pPr>
      <w:spacing w:after="0" w:line="240" w:lineRule="auto"/>
      <w:ind w:left="567"/>
      <w:contextualSpacing/>
      <w:jc w:val="both"/>
    </w:pPr>
    <w:rPr>
      <w:rFonts w:eastAsia="Calibri" w:cs="Times New Roman"/>
      <w:color w:val="000000"/>
      <w:sz w:val="22"/>
      <w:szCs w:val="20"/>
      <w:lang w:val="en-US" w:eastAsia="ja-JP" w:bidi="he-IL"/>
    </w:rPr>
  </w:style>
  <w:style w:type="character" w:customStyle="1" w:styleId="SignatureChar">
    <w:name w:val="Signature Char"/>
    <w:basedOn w:val="DefaultParagraphFont"/>
    <w:link w:val="Signature"/>
    <w:uiPriority w:val="8"/>
    <w:rsid w:val="006C0111"/>
    <w:rPr>
      <w:rFonts w:ascii="Arial" w:eastAsia="Calibri" w:hAnsi="Arial" w:cs="Times New Roman"/>
      <w:color w:val="000000"/>
      <w:szCs w:val="20"/>
      <w:lang w:val="en-US" w:eastAsia="ja-JP" w:bidi="he-IL"/>
    </w:rPr>
  </w:style>
  <w:style w:type="paragraph" w:customStyle="1" w:styleId="DateText">
    <w:name w:val="Date Text"/>
    <w:basedOn w:val="Normal"/>
    <w:uiPriority w:val="35"/>
    <w:rsid w:val="006C0111"/>
    <w:pPr>
      <w:spacing w:before="720" w:after="0" w:line="240" w:lineRule="auto"/>
      <w:ind w:left="567"/>
      <w:contextualSpacing/>
      <w:jc w:val="both"/>
    </w:pPr>
    <w:rPr>
      <w:rFonts w:eastAsia="Calibri" w:cs="Times New Roman"/>
      <w:color w:val="000000"/>
      <w:sz w:val="22"/>
      <w:szCs w:val="20"/>
      <w:lang w:val="en-US" w:eastAsia="ja-JP" w:bidi="he-IL"/>
    </w:rPr>
  </w:style>
  <w:style w:type="paragraph" w:styleId="NoSpacing">
    <w:name w:val="No Spacing"/>
    <w:uiPriority w:val="1"/>
    <w:rsid w:val="006C0111"/>
    <w:pPr>
      <w:spacing w:after="0" w:line="240" w:lineRule="auto"/>
    </w:pPr>
    <w:rPr>
      <w:rFonts w:ascii="Arial" w:eastAsia="Calibri" w:hAnsi="Arial" w:cs="Times New Roman"/>
    </w:rPr>
  </w:style>
  <w:style w:type="paragraph" w:styleId="BodyTextIndent">
    <w:name w:val="Body Text Indent"/>
    <w:basedOn w:val="Normal"/>
    <w:link w:val="BodyTextIndentChar"/>
    <w:rsid w:val="006C0111"/>
    <w:pPr>
      <w:tabs>
        <w:tab w:val="left" w:pos="737"/>
        <w:tab w:val="left" w:pos="2155"/>
      </w:tabs>
      <w:spacing w:after="0" w:line="240" w:lineRule="auto"/>
      <w:ind w:left="709" w:hanging="709"/>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6C0111"/>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6C0111"/>
    <w:pPr>
      <w:tabs>
        <w:tab w:val="left" w:pos="851"/>
        <w:tab w:val="left" w:pos="2268"/>
      </w:tabs>
      <w:spacing w:after="0" w:line="240" w:lineRule="auto"/>
      <w:ind w:left="2268"/>
      <w:jc w:val="both"/>
    </w:pPr>
    <w:rPr>
      <w:rFonts w:ascii="Times New Roman" w:eastAsia="Times New Roman" w:hAnsi="Times New Roman" w:cs="Times New Roman"/>
      <w:snapToGrid w:val="0"/>
      <w:sz w:val="22"/>
      <w:szCs w:val="20"/>
    </w:rPr>
  </w:style>
  <w:style w:type="character" w:customStyle="1" w:styleId="BodyTextIndent2Char">
    <w:name w:val="Body Text Indent 2 Char"/>
    <w:basedOn w:val="DefaultParagraphFont"/>
    <w:link w:val="BodyTextIndent2"/>
    <w:rsid w:val="006C0111"/>
    <w:rPr>
      <w:rFonts w:ascii="Times New Roman" w:eastAsia="Times New Roman" w:hAnsi="Times New Roman" w:cs="Times New Roman"/>
      <w:snapToGrid w:val="0"/>
      <w:szCs w:val="20"/>
    </w:rPr>
  </w:style>
  <w:style w:type="paragraph" w:customStyle="1" w:styleId="BodyText21">
    <w:name w:val="Body Text 21"/>
    <w:basedOn w:val="Normal"/>
    <w:rsid w:val="006C0111"/>
    <w:pPr>
      <w:spacing w:after="0" w:line="240" w:lineRule="auto"/>
      <w:ind w:left="567"/>
      <w:jc w:val="both"/>
    </w:pPr>
    <w:rPr>
      <w:rFonts w:ascii="Times New Roman" w:eastAsia="Times New Roman" w:hAnsi="Times New Roman" w:cs="Times New Roman"/>
      <w:snapToGrid w:val="0"/>
      <w:color w:val="FF0000"/>
      <w:sz w:val="22"/>
      <w:szCs w:val="20"/>
    </w:rPr>
  </w:style>
  <w:style w:type="paragraph" w:styleId="BodyTextIndent3">
    <w:name w:val="Body Text Indent 3"/>
    <w:basedOn w:val="Normal"/>
    <w:link w:val="BodyTextIndent3Char"/>
    <w:rsid w:val="006C0111"/>
    <w:pPr>
      <w:spacing w:after="0" w:line="240" w:lineRule="auto"/>
      <w:ind w:left="1701" w:hanging="1701"/>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rsid w:val="006C0111"/>
    <w:rPr>
      <w:rFonts w:ascii="Times New Roman" w:eastAsia="Times New Roman" w:hAnsi="Times New Roman" w:cs="Times New Roman"/>
      <w:snapToGrid w:val="0"/>
      <w:sz w:val="20"/>
      <w:szCs w:val="20"/>
    </w:rPr>
  </w:style>
  <w:style w:type="paragraph" w:styleId="BodyText3">
    <w:name w:val="Body Text 3"/>
    <w:basedOn w:val="Normal"/>
    <w:link w:val="BodyText3Char"/>
    <w:rsid w:val="006C0111"/>
    <w:pPr>
      <w:spacing w:after="0" w:line="240" w:lineRule="auto"/>
      <w:ind w:left="567"/>
      <w:jc w:val="both"/>
    </w:pPr>
    <w:rPr>
      <w:rFonts w:ascii="Times New Roman" w:eastAsia="Times New Roman" w:hAnsi="Times New Roman" w:cs="Times New Roman"/>
      <w:b/>
      <w:i/>
      <w:snapToGrid w:val="0"/>
      <w:sz w:val="22"/>
      <w:szCs w:val="20"/>
    </w:rPr>
  </w:style>
  <w:style w:type="character" w:customStyle="1" w:styleId="BodyText3Char">
    <w:name w:val="Body Text 3 Char"/>
    <w:basedOn w:val="DefaultParagraphFont"/>
    <w:link w:val="BodyText3"/>
    <w:rsid w:val="006C0111"/>
    <w:rPr>
      <w:rFonts w:ascii="Times New Roman" w:eastAsia="Times New Roman" w:hAnsi="Times New Roman" w:cs="Times New Roman"/>
      <w:b/>
      <w:i/>
      <w:snapToGrid w:val="0"/>
      <w:szCs w:val="20"/>
    </w:rPr>
  </w:style>
  <w:style w:type="paragraph" w:styleId="DocumentMap">
    <w:name w:val="Document Map"/>
    <w:basedOn w:val="Normal"/>
    <w:link w:val="DocumentMapChar"/>
    <w:semiHidden/>
    <w:rsid w:val="006C0111"/>
    <w:pPr>
      <w:shd w:val="clear" w:color="auto" w:fill="000080"/>
      <w:spacing w:after="0" w:line="240" w:lineRule="auto"/>
      <w:ind w:left="567"/>
      <w:jc w:val="both"/>
    </w:pPr>
    <w:rPr>
      <w:rFonts w:ascii="Tahoma" w:eastAsia="Times New Roman" w:hAnsi="Tahoma" w:cs="Times New Roman"/>
      <w:snapToGrid w:val="0"/>
      <w:sz w:val="20"/>
      <w:szCs w:val="20"/>
    </w:rPr>
  </w:style>
  <w:style w:type="character" w:customStyle="1" w:styleId="DocumentMapChar">
    <w:name w:val="Document Map Char"/>
    <w:basedOn w:val="DefaultParagraphFont"/>
    <w:link w:val="DocumentMap"/>
    <w:semiHidden/>
    <w:rsid w:val="006C0111"/>
    <w:rPr>
      <w:rFonts w:ascii="Tahoma" w:eastAsia="Times New Roman" w:hAnsi="Tahoma" w:cs="Times New Roman"/>
      <w:snapToGrid w:val="0"/>
      <w:sz w:val="20"/>
      <w:szCs w:val="20"/>
      <w:shd w:val="clear" w:color="auto" w:fill="000080"/>
    </w:rPr>
  </w:style>
  <w:style w:type="paragraph" w:customStyle="1" w:styleId="H2">
    <w:name w:val="H2"/>
    <w:basedOn w:val="Normal"/>
    <w:next w:val="Normal"/>
    <w:rsid w:val="006C0111"/>
    <w:pPr>
      <w:keepNext/>
      <w:spacing w:before="100" w:after="100" w:line="240" w:lineRule="auto"/>
      <w:ind w:left="567"/>
      <w:jc w:val="both"/>
    </w:pPr>
    <w:rPr>
      <w:rFonts w:ascii="Times New Roman" w:eastAsia="Times New Roman" w:hAnsi="Times New Roman" w:cs="Times New Roman"/>
      <w:b/>
      <w:snapToGrid w:val="0"/>
      <w:sz w:val="36"/>
      <w:szCs w:val="20"/>
    </w:rPr>
  </w:style>
  <w:style w:type="paragraph" w:customStyle="1" w:styleId="H4">
    <w:name w:val="H4"/>
    <w:basedOn w:val="Normal"/>
    <w:next w:val="Normal"/>
    <w:rsid w:val="006C0111"/>
    <w:pPr>
      <w:keepNext/>
      <w:spacing w:before="100" w:after="100" w:line="240" w:lineRule="auto"/>
      <w:ind w:left="567"/>
      <w:jc w:val="both"/>
    </w:pPr>
    <w:rPr>
      <w:rFonts w:ascii="Times New Roman" w:eastAsia="Times New Roman" w:hAnsi="Times New Roman" w:cs="Times New Roman"/>
      <w:b/>
      <w:snapToGrid w:val="0"/>
      <w:szCs w:val="20"/>
    </w:rPr>
  </w:style>
  <w:style w:type="paragraph" w:customStyle="1" w:styleId="DefinitionList">
    <w:name w:val="Definition List"/>
    <w:basedOn w:val="Normal"/>
    <w:next w:val="Normal"/>
    <w:rsid w:val="006C0111"/>
    <w:pPr>
      <w:spacing w:after="0" w:line="240" w:lineRule="auto"/>
      <w:ind w:left="360"/>
      <w:jc w:val="both"/>
    </w:pPr>
    <w:rPr>
      <w:rFonts w:ascii="Times New Roman" w:eastAsia="Times New Roman" w:hAnsi="Times New Roman" w:cs="Times New Roman"/>
      <w:snapToGrid w:val="0"/>
      <w:szCs w:val="20"/>
    </w:rPr>
  </w:style>
  <w:style w:type="character" w:styleId="PageNumber">
    <w:name w:val="page number"/>
    <w:basedOn w:val="DefaultParagraphFont"/>
    <w:rsid w:val="006C0111"/>
  </w:style>
  <w:style w:type="character" w:styleId="FollowedHyperlink">
    <w:name w:val="FollowedHyperlink"/>
    <w:uiPriority w:val="99"/>
    <w:rsid w:val="006C0111"/>
    <w:rPr>
      <w:color w:val="800080"/>
      <w:u w:val="single"/>
    </w:rPr>
  </w:style>
  <w:style w:type="paragraph" w:styleId="CommentSubject">
    <w:name w:val="annotation subject"/>
    <w:basedOn w:val="CommentText"/>
    <w:next w:val="CommentText"/>
    <w:link w:val="CommentSubjectChar"/>
    <w:uiPriority w:val="99"/>
    <w:semiHidden/>
    <w:rsid w:val="006C0111"/>
    <w:rPr>
      <w:b/>
      <w:bCs/>
    </w:rPr>
  </w:style>
  <w:style w:type="character" w:customStyle="1" w:styleId="CommentSubjectChar">
    <w:name w:val="Comment Subject Char"/>
    <w:basedOn w:val="CommentTextChar"/>
    <w:link w:val="CommentSubject"/>
    <w:uiPriority w:val="99"/>
    <w:semiHidden/>
    <w:rsid w:val="006C0111"/>
    <w:rPr>
      <w:rFonts w:ascii="Times New Roman" w:eastAsia="Times New Roman" w:hAnsi="Times New Roman" w:cs="Times New Roman"/>
      <w:b/>
      <w:bCs/>
      <w:snapToGrid w:val="0"/>
      <w:sz w:val="20"/>
      <w:szCs w:val="20"/>
    </w:rPr>
  </w:style>
  <w:style w:type="paragraph" w:styleId="Revision">
    <w:name w:val="Revision"/>
    <w:hidden/>
    <w:uiPriority w:val="99"/>
    <w:semiHidden/>
    <w:rsid w:val="006C0111"/>
    <w:pPr>
      <w:spacing w:after="0" w:line="240" w:lineRule="auto"/>
    </w:pPr>
    <w:rPr>
      <w:rFonts w:ascii="Times New Roman" w:eastAsia="Times New Roman" w:hAnsi="Times New Roman" w:cs="Times New Roman"/>
      <w:snapToGrid w:val="0"/>
      <w:sz w:val="24"/>
      <w:szCs w:val="24"/>
    </w:rPr>
  </w:style>
  <w:style w:type="character" w:customStyle="1" w:styleId="highlight">
    <w:name w:val="highlight"/>
    <w:basedOn w:val="DefaultParagraphFont"/>
    <w:rsid w:val="006C0111"/>
  </w:style>
  <w:style w:type="character" w:customStyle="1" w:styleId="apple-converted-space">
    <w:name w:val="apple-converted-space"/>
    <w:rsid w:val="006C0111"/>
  </w:style>
  <w:style w:type="paragraph" w:customStyle="1" w:styleId="EndNoteBibliographyTitle">
    <w:name w:val="EndNote Bibliography Title"/>
    <w:basedOn w:val="Normal"/>
    <w:link w:val="EndNoteBibliographyTitleChar"/>
    <w:rsid w:val="006C0111"/>
    <w:pPr>
      <w:spacing w:after="0" w:line="240" w:lineRule="auto"/>
      <w:ind w:left="567"/>
      <w:jc w:val="center"/>
    </w:pPr>
    <w:rPr>
      <w:rFonts w:ascii="Times New Roman" w:eastAsia="Times New Roman" w:hAnsi="Times New Roman" w:cs="Times New Roman"/>
      <w:noProof/>
      <w:snapToGrid w:val="0"/>
      <w:sz w:val="20"/>
      <w:szCs w:val="20"/>
      <w:lang w:val="en-US"/>
    </w:rPr>
  </w:style>
  <w:style w:type="character" w:customStyle="1" w:styleId="EndNoteBibliographyTitleChar">
    <w:name w:val="EndNote Bibliography Title Char"/>
    <w:link w:val="EndNoteBibliographyTitle"/>
    <w:rsid w:val="006C0111"/>
    <w:rPr>
      <w:rFonts w:ascii="Times New Roman" w:eastAsia="Times New Roman" w:hAnsi="Times New Roman" w:cs="Times New Roman"/>
      <w:noProof/>
      <w:snapToGrid w:val="0"/>
      <w:sz w:val="20"/>
      <w:szCs w:val="20"/>
      <w:lang w:val="en-US"/>
    </w:rPr>
  </w:style>
  <w:style w:type="paragraph" w:customStyle="1" w:styleId="EndNoteBibliography">
    <w:name w:val="EndNote Bibliography"/>
    <w:basedOn w:val="Normal"/>
    <w:link w:val="EndNoteBibliographyChar"/>
    <w:rsid w:val="006C0111"/>
    <w:pPr>
      <w:spacing w:after="0" w:line="240" w:lineRule="auto"/>
      <w:ind w:left="567"/>
      <w:jc w:val="both"/>
    </w:pPr>
    <w:rPr>
      <w:rFonts w:ascii="Times New Roman" w:eastAsia="Times New Roman" w:hAnsi="Times New Roman" w:cs="Times New Roman"/>
      <w:noProof/>
      <w:snapToGrid w:val="0"/>
      <w:sz w:val="20"/>
      <w:szCs w:val="20"/>
      <w:lang w:val="en-US"/>
    </w:rPr>
  </w:style>
  <w:style w:type="character" w:customStyle="1" w:styleId="EndNoteBibliographyChar">
    <w:name w:val="EndNote Bibliography Char"/>
    <w:link w:val="EndNoteBibliography"/>
    <w:rsid w:val="006C0111"/>
    <w:rPr>
      <w:rFonts w:ascii="Times New Roman" w:eastAsia="Times New Roman" w:hAnsi="Times New Roman" w:cs="Times New Roman"/>
      <w:noProof/>
      <w:snapToGrid w:val="0"/>
      <w:sz w:val="20"/>
      <w:szCs w:val="20"/>
      <w:lang w:val="en-US"/>
    </w:rPr>
  </w:style>
  <w:style w:type="paragraph" w:customStyle="1" w:styleId="Headline">
    <w:name w:val="Headline"/>
    <w:rsid w:val="006C0111"/>
    <w:pPr>
      <w:spacing w:after="0" w:line="450" w:lineRule="atLeast"/>
      <w:jc w:val="center"/>
    </w:pPr>
    <w:rPr>
      <w:rFonts w:ascii="Arial" w:eastAsia="Times New Roman" w:hAnsi="Arial" w:cs="Times New Roman"/>
      <w:b/>
      <w:sz w:val="36"/>
      <w:szCs w:val="24"/>
      <w:lang w:val="en-US"/>
    </w:rPr>
  </w:style>
  <w:style w:type="paragraph" w:styleId="TOCHeading">
    <w:name w:val="TOC Heading"/>
    <w:basedOn w:val="Heading1"/>
    <w:next w:val="Normal"/>
    <w:uiPriority w:val="39"/>
    <w:rsid w:val="006C0111"/>
    <w:pPr>
      <w:keepNext/>
      <w:keepLines/>
      <w:tabs>
        <w:tab w:val="left" w:pos="0"/>
      </w:tabs>
      <w:spacing w:before="0" w:after="0" w:line="240" w:lineRule="auto"/>
      <w:ind w:left="2268" w:hanging="1701"/>
      <w:outlineLvl w:val="9"/>
    </w:pPr>
    <w:rPr>
      <w:rFonts w:eastAsia="MS Gothic" w:cs="Arial"/>
      <w:color w:val="auto"/>
      <w:spacing w:val="-6"/>
      <w:sz w:val="22"/>
      <w:szCs w:val="22"/>
      <w:lang w:val="en-US" w:eastAsia="ja-JP"/>
    </w:rPr>
  </w:style>
  <w:style w:type="paragraph" w:styleId="TOC1">
    <w:name w:val="toc 1"/>
    <w:aliases w:val="ari"/>
    <w:basedOn w:val="Normal"/>
    <w:next w:val="Normal"/>
    <w:link w:val="TOC1Char"/>
    <w:autoRedefine/>
    <w:uiPriority w:val="39"/>
    <w:rsid w:val="00766C53"/>
    <w:pPr>
      <w:tabs>
        <w:tab w:val="left" w:pos="1701"/>
        <w:tab w:val="right" w:leader="dot" w:pos="9639"/>
      </w:tabs>
      <w:ind w:left="1700" w:hanging="1700"/>
    </w:pPr>
    <w:rPr>
      <w:rFonts w:eastAsia="Times New Roman" w:cs="Times New Roman"/>
      <w:snapToGrid w:val="0"/>
      <w:szCs w:val="24"/>
    </w:rPr>
  </w:style>
  <w:style w:type="paragraph" w:styleId="TOC2">
    <w:name w:val="toc 2"/>
    <w:basedOn w:val="Normal"/>
    <w:next w:val="Normal"/>
    <w:autoRedefine/>
    <w:uiPriority w:val="39"/>
    <w:rsid w:val="006C0111"/>
    <w:pPr>
      <w:tabs>
        <w:tab w:val="left" w:pos="1100"/>
        <w:tab w:val="right" w:leader="dot" w:pos="9629"/>
      </w:tabs>
      <w:spacing w:after="0" w:line="240" w:lineRule="auto"/>
      <w:ind w:left="1134" w:hanging="934"/>
      <w:jc w:val="both"/>
    </w:pPr>
    <w:rPr>
      <w:rFonts w:ascii="Times New Roman" w:eastAsia="Times New Roman" w:hAnsi="Times New Roman" w:cs="Times New Roman"/>
      <w:snapToGrid w:val="0"/>
      <w:sz w:val="20"/>
      <w:szCs w:val="20"/>
    </w:rPr>
  </w:style>
  <w:style w:type="paragraph" w:styleId="TOC3">
    <w:name w:val="toc 3"/>
    <w:basedOn w:val="Normal"/>
    <w:next w:val="Normal"/>
    <w:autoRedefine/>
    <w:uiPriority w:val="39"/>
    <w:rsid w:val="006C0111"/>
    <w:pPr>
      <w:spacing w:after="0" w:line="240" w:lineRule="auto"/>
      <w:ind w:left="400"/>
      <w:jc w:val="both"/>
    </w:pPr>
    <w:rPr>
      <w:rFonts w:ascii="Times New Roman" w:eastAsia="Times New Roman" w:hAnsi="Times New Roman" w:cs="Times New Roman"/>
      <w:snapToGrid w:val="0"/>
      <w:sz w:val="20"/>
      <w:szCs w:val="20"/>
    </w:rPr>
  </w:style>
  <w:style w:type="paragraph" w:styleId="IntenseQuote">
    <w:name w:val="Intense Quote"/>
    <w:basedOn w:val="Normal"/>
    <w:next w:val="Normal"/>
    <w:link w:val="IntenseQuoteChar"/>
    <w:uiPriority w:val="30"/>
    <w:rsid w:val="006C0111"/>
    <w:pPr>
      <w:pBdr>
        <w:bottom w:val="single" w:sz="4" w:space="4" w:color="4472C4" w:themeColor="accent1"/>
      </w:pBdr>
      <w:spacing w:before="200" w:after="280" w:line="240" w:lineRule="auto"/>
      <w:ind w:left="936" w:right="936"/>
      <w:jc w:val="both"/>
    </w:pPr>
    <w:rPr>
      <w:rFonts w:eastAsia="Calibri" w:cs="Times New Roman"/>
      <w:b/>
      <w:bCs/>
      <w:i/>
      <w:iCs/>
      <w:color w:val="4472C4" w:themeColor="accent1"/>
      <w:sz w:val="22"/>
    </w:rPr>
  </w:style>
  <w:style w:type="character" w:customStyle="1" w:styleId="IntenseQuoteChar">
    <w:name w:val="Intense Quote Char"/>
    <w:basedOn w:val="DefaultParagraphFont"/>
    <w:link w:val="IntenseQuote"/>
    <w:uiPriority w:val="30"/>
    <w:rsid w:val="006C0111"/>
    <w:rPr>
      <w:rFonts w:ascii="Arial" w:eastAsia="Calibri" w:hAnsi="Arial" w:cs="Times New Roman"/>
      <w:b/>
      <w:bCs/>
      <w:i/>
      <w:iCs/>
      <w:color w:val="4472C4" w:themeColor="accent1"/>
    </w:rPr>
  </w:style>
  <w:style w:type="paragraph" w:customStyle="1" w:styleId="snid">
    <w:name w:val="snid"/>
    <w:basedOn w:val="Normal"/>
    <w:rsid w:val="006C0111"/>
    <w:pPr>
      <w:spacing w:before="100" w:beforeAutospacing="1" w:after="100" w:afterAutospacing="1" w:line="240" w:lineRule="auto"/>
      <w:ind w:left="567"/>
      <w:jc w:val="both"/>
    </w:pPr>
    <w:rPr>
      <w:rFonts w:ascii="Times New Roman" w:eastAsia="Times New Roman" w:hAnsi="Times New Roman" w:cs="Times New Roman"/>
      <w:szCs w:val="24"/>
      <w:lang w:eastAsia="en-GB"/>
    </w:rPr>
  </w:style>
  <w:style w:type="paragraph" w:customStyle="1" w:styleId="TableParagraph">
    <w:name w:val="Table Paragraph"/>
    <w:basedOn w:val="Normal"/>
    <w:uiPriority w:val="1"/>
    <w:rsid w:val="006C0111"/>
    <w:pPr>
      <w:widowControl w:val="0"/>
      <w:autoSpaceDE w:val="0"/>
      <w:autoSpaceDN w:val="0"/>
      <w:adjustRightInd w:val="0"/>
      <w:spacing w:after="0" w:line="240" w:lineRule="auto"/>
      <w:ind w:left="567"/>
      <w:jc w:val="both"/>
    </w:pPr>
    <w:rPr>
      <w:rFonts w:ascii="Times New Roman" w:eastAsia="Times New Roman" w:hAnsi="Times New Roman" w:cs="Times New Roman"/>
      <w:szCs w:val="24"/>
      <w:lang w:eastAsia="en-GB"/>
    </w:rPr>
  </w:style>
  <w:style w:type="paragraph" w:customStyle="1" w:styleId="Guidelineheading">
    <w:name w:val="Guideline heading"/>
    <w:basedOn w:val="Heading1"/>
    <w:link w:val="GuidelineheadingChar"/>
    <w:rsid w:val="006C0111"/>
    <w:pPr>
      <w:keepNext/>
      <w:keepLines/>
      <w:tabs>
        <w:tab w:val="left" w:pos="0"/>
      </w:tabs>
      <w:spacing w:before="0" w:after="0" w:line="240" w:lineRule="auto"/>
      <w:ind w:left="2268" w:hanging="1701"/>
    </w:pPr>
    <w:rPr>
      <w:rFonts w:eastAsia="MS Mincho" w:cs="Arial"/>
      <w:color w:val="auto"/>
      <w:spacing w:val="-6"/>
      <w:sz w:val="22"/>
      <w:szCs w:val="22"/>
      <w:lang w:eastAsia="ja-JP" w:bidi="en-US"/>
    </w:rPr>
  </w:style>
  <w:style w:type="character" w:customStyle="1" w:styleId="GuidelineheadingChar">
    <w:name w:val="Guideline heading Char"/>
    <w:link w:val="Guidelineheading"/>
    <w:rsid w:val="006C0111"/>
    <w:rPr>
      <w:rFonts w:ascii="Arial" w:eastAsia="MS Mincho" w:hAnsi="Arial" w:cs="Arial"/>
      <w:b/>
      <w:bCs/>
      <w:spacing w:val="-6"/>
      <w:lang w:eastAsia="ja-JP" w:bidi="en-US"/>
    </w:rPr>
  </w:style>
  <w:style w:type="character" w:customStyle="1" w:styleId="bkciteavail">
    <w:name w:val="bk_cite_avail"/>
    <w:basedOn w:val="DefaultParagraphFont"/>
    <w:rsid w:val="006C0111"/>
  </w:style>
  <w:style w:type="paragraph" w:customStyle="1" w:styleId="Bullet-Level2">
    <w:name w:val="Bullet - Level 2"/>
    <w:basedOn w:val="Normal"/>
    <w:link w:val="Bullet-Level2Char"/>
    <w:rsid w:val="006C0111"/>
    <w:pPr>
      <w:spacing w:after="0"/>
      <w:ind w:left="1418" w:hanging="426"/>
      <w:jc w:val="both"/>
    </w:pPr>
    <w:rPr>
      <w:rFonts w:eastAsia="Calibri" w:cs="Arial"/>
      <w:sz w:val="22"/>
    </w:rPr>
  </w:style>
  <w:style w:type="character" w:customStyle="1" w:styleId="Bullet-Level2Char">
    <w:name w:val="Bullet - Level 2 Char"/>
    <w:basedOn w:val="DefaultParagraphFont"/>
    <w:link w:val="Bullet-Level2"/>
    <w:rsid w:val="006C0111"/>
    <w:rPr>
      <w:rFonts w:ascii="Arial" w:eastAsia="Calibri" w:hAnsi="Arial" w:cs="Arial"/>
    </w:rPr>
  </w:style>
  <w:style w:type="paragraph" w:customStyle="1" w:styleId="NumberedlistRCpath">
    <w:name w:val="Numbered list RCpath"/>
    <w:basedOn w:val="ListParagraph"/>
    <w:link w:val="NumberedlistRCpathChar"/>
    <w:rsid w:val="006C0111"/>
    <w:pPr>
      <w:numPr>
        <w:numId w:val="11"/>
      </w:numPr>
      <w:spacing w:before="0" w:after="0" w:line="240" w:lineRule="auto"/>
      <w:ind w:left="426" w:firstLine="0"/>
      <w:jc w:val="both"/>
    </w:pPr>
    <w:rPr>
      <w:rFonts w:eastAsia="Times New Roman" w:cs="Arial"/>
      <w:snapToGrid w:val="0"/>
      <w:shd w:val="clear" w:color="auto" w:fill="FFFFFF"/>
    </w:rPr>
  </w:style>
  <w:style w:type="character" w:customStyle="1" w:styleId="UnresolvedMention10">
    <w:name w:val="Unresolved Mention1"/>
    <w:basedOn w:val="DefaultParagraphFont"/>
    <w:uiPriority w:val="99"/>
    <w:semiHidden/>
    <w:unhideWhenUsed/>
    <w:rsid w:val="006C0111"/>
    <w:rPr>
      <w:color w:val="605E5C"/>
      <w:shd w:val="clear" w:color="auto" w:fill="E1DFDD"/>
    </w:rPr>
  </w:style>
  <w:style w:type="character" w:customStyle="1" w:styleId="NumberedlistRCpathChar">
    <w:name w:val="Numbered list RCpath Char"/>
    <w:basedOn w:val="ListParagraphChar"/>
    <w:link w:val="NumberedlistRCpath"/>
    <w:rsid w:val="006C0111"/>
    <w:rPr>
      <w:rFonts w:ascii="Arial" w:eastAsia="Times New Roman" w:hAnsi="Arial" w:cs="Arial"/>
      <w:snapToGrid w:val="0"/>
      <w:sz w:val="24"/>
    </w:rPr>
  </w:style>
  <w:style w:type="character" w:customStyle="1" w:styleId="highwire-citation-authors">
    <w:name w:val="highwire-citation-authors"/>
    <w:basedOn w:val="DefaultParagraphFont"/>
    <w:rsid w:val="006C0111"/>
  </w:style>
  <w:style w:type="character" w:customStyle="1" w:styleId="highwire-citation-author">
    <w:name w:val="highwire-citation-author"/>
    <w:basedOn w:val="DefaultParagraphFont"/>
    <w:rsid w:val="006C0111"/>
  </w:style>
  <w:style w:type="character" w:customStyle="1" w:styleId="nlm-given-names">
    <w:name w:val="nlm-given-names"/>
    <w:basedOn w:val="DefaultParagraphFont"/>
    <w:rsid w:val="006C0111"/>
  </w:style>
  <w:style w:type="character" w:customStyle="1" w:styleId="nlm-surname">
    <w:name w:val="nlm-surname"/>
    <w:basedOn w:val="DefaultParagraphFont"/>
    <w:rsid w:val="006C0111"/>
  </w:style>
  <w:style w:type="character" w:customStyle="1" w:styleId="highwire-cite-metadata-journal">
    <w:name w:val="highwire-cite-metadata-journal"/>
    <w:basedOn w:val="DefaultParagraphFont"/>
    <w:rsid w:val="006C0111"/>
  </w:style>
  <w:style w:type="character" w:customStyle="1" w:styleId="highwire-cite-metadata-date">
    <w:name w:val="highwire-cite-metadata-date"/>
    <w:basedOn w:val="DefaultParagraphFont"/>
    <w:rsid w:val="006C0111"/>
  </w:style>
  <w:style w:type="character" w:customStyle="1" w:styleId="highwire-cite-metadata-volume">
    <w:name w:val="highwire-cite-metadata-volume"/>
    <w:basedOn w:val="DefaultParagraphFont"/>
    <w:rsid w:val="006C0111"/>
  </w:style>
  <w:style w:type="character" w:customStyle="1" w:styleId="highwire-cite-metadata-issue">
    <w:name w:val="highwire-cite-metadata-issue"/>
    <w:basedOn w:val="DefaultParagraphFont"/>
    <w:rsid w:val="006C0111"/>
  </w:style>
  <w:style w:type="character" w:customStyle="1" w:styleId="highwire-cite-metadata-pages">
    <w:name w:val="highwire-cite-metadata-pages"/>
    <w:basedOn w:val="DefaultParagraphFont"/>
    <w:rsid w:val="006C0111"/>
  </w:style>
  <w:style w:type="character" w:customStyle="1" w:styleId="highwire-cite-metadata-doi">
    <w:name w:val="highwire-cite-metadata-doi"/>
    <w:basedOn w:val="DefaultParagraphFont"/>
    <w:rsid w:val="006C0111"/>
  </w:style>
  <w:style w:type="character" w:customStyle="1" w:styleId="label">
    <w:name w:val="label"/>
    <w:basedOn w:val="DefaultParagraphFont"/>
    <w:rsid w:val="006C0111"/>
  </w:style>
  <w:style w:type="character" w:customStyle="1" w:styleId="normaltextrun">
    <w:name w:val="normaltextrun"/>
    <w:basedOn w:val="DefaultParagraphFont"/>
    <w:rsid w:val="006C0111"/>
  </w:style>
  <w:style w:type="character" w:customStyle="1" w:styleId="eop">
    <w:name w:val="eop"/>
    <w:basedOn w:val="DefaultParagraphFont"/>
    <w:rsid w:val="006C0111"/>
  </w:style>
  <w:style w:type="paragraph" w:customStyle="1" w:styleId="Tablefiguretitle0">
    <w:name w:val="Table/figure title"/>
    <w:basedOn w:val="Normal"/>
    <w:link w:val="TablefiguretitleChar0"/>
    <w:qFormat/>
    <w:rsid w:val="00885983"/>
    <w:pPr>
      <w:spacing w:line="240" w:lineRule="auto"/>
    </w:pPr>
    <w:rPr>
      <w:b/>
      <w:bCs/>
    </w:rPr>
  </w:style>
  <w:style w:type="character" w:customStyle="1" w:styleId="TablefiguretitleChar0">
    <w:name w:val="Table/figure title Char"/>
    <w:basedOn w:val="DefaultParagraphFont"/>
    <w:link w:val="Tablefiguretitle0"/>
    <w:rsid w:val="00885983"/>
    <w:rPr>
      <w:rFonts w:ascii="Arial" w:hAnsi="Arial"/>
      <w:b/>
      <w:bCs/>
      <w:sz w:val="24"/>
    </w:rPr>
  </w:style>
  <w:style w:type="character" w:styleId="LineNumber">
    <w:name w:val="line number"/>
    <w:basedOn w:val="DefaultParagraphFont"/>
    <w:uiPriority w:val="99"/>
    <w:semiHidden/>
    <w:unhideWhenUsed/>
    <w:rsid w:val="00DB4778"/>
  </w:style>
  <w:style w:type="paragraph" w:customStyle="1" w:styleId="Firstpagedate">
    <w:name w:val="First page date"/>
    <w:basedOn w:val="Normal"/>
    <w:link w:val="FirstpagedateChar"/>
    <w:qFormat/>
    <w:rsid w:val="00446882"/>
    <w:pPr>
      <w:spacing w:after="0" w:line="240" w:lineRule="auto"/>
      <w:jc w:val="center"/>
    </w:pPr>
    <w:rPr>
      <w:rFonts w:eastAsia="Times New Roman" w:cs="Arial"/>
      <w:b/>
      <w:color w:val="FF0000"/>
      <w:sz w:val="28"/>
      <w:szCs w:val="28"/>
    </w:rPr>
  </w:style>
  <w:style w:type="character" w:customStyle="1" w:styleId="FirstpagedateChar">
    <w:name w:val="First page date Char"/>
    <w:basedOn w:val="DefaultParagraphFont"/>
    <w:link w:val="Firstpagedate"/>
    <w:rsid w:val="00446882"/>
    <w:rPr>
      <w:rFonts w:ascii="Arial" w:eastAsia="Times New Roman" w:hAnsi="Arial" w:cs="Arial"/>
      <w:b/>
      <w:color w:val="FF0000"/>
      <w:sz w:val="28"/>
      <w:szCs w:val="28"/>
    </w:rPr>
  </w:style>
  <w:style w:type="paragraph" w:customStyle="1" w:styleId="Copyrighttext">
    <w:name w:val="Copyright text"/>
    <w:basedOn w:val="Normal"/>
    <w:link w:val="CopyrighttextChar"/>
    <w:qFormat/>
    <w:rsid w:val="00446882"/>
    <w:pPr>
      <w:spacing w:after="0" w:line="240" w:lineRule="auto"/>
    </w:pPr>
    <w:rPr>
      <w:rFonts w:eastAsia="Times New Roman" w:cs="Arial"/>
      <w:sz w:val="18"/>
      <w:szCs w:val="18"/>
      <w:lang w:eastAsia="en-GB"/>
    </w:rPr>
  </w:style>
  <w:style w:type="character" w:customStyle="1" w:styleId="CopyrighttextChar">
    <w:name w:val="Copyright text Char"/>
    <w:basedOn w:val="DefaultParagraphFont"/>
    <w:link w:val="Copyrighttext"/>
    <w:rsid w:val="00446882"/>
    <w:rPr>
      <w:rFonts w:ascii="Arial" w:eastAsia="Times New Roman" w:hAnsi="Arial" w:cs="Arial"/>
      <w:sz w:val="18"/>
      <w:szCs w:val="18"/>
      <w:lang w:eastAsia="en-GB"/>
    </w:rPr>
  </w:style>
  <w:style w:type="paragraph" w:customStyle="1" w:styleId="Contents">
    <w:name w:val="Contents"/>
    <w:basedOn w:val="TOC1"/>
    <w:link w:val="ContentsChar"/>
    <w:qFormat/>
    <w:rsid w:val="003D2590"/>
  </w:style>
  <w:style w:type="character" w:customStyle="1" w:styleId="TOC1Char">
    <w:name w:val="TOC 1 Char"/>
    <w:aliases w:val="ari Char"/>
    <w:basedOn w:val="DefaultParagraphFont"/>
    <w:link w:val="TOC1"/>
    <w:uiPriority w:val="39"/>
    <w:rsid w:val="00766C53"/>
    <w:rPr>
      <w:rFonts w:ascii="Arial" w:eastAsia="Times New Roman" w:hAnsi="Arial" w:cs="Times New Roman"/>
      <w:snapToGrid w:val="0"/>
      <w:sz w:val="24"/>
      <w:szCs w:val="24"/>
    </w:rPr>
  </w:style>
  <w:style w:type="character" w:customStyle="1" w:styleId="ContentsChar">
    <w:name w:val="Contents Char"/>
    <w:basedOn w:val="TOC1Char"/>
    <w:link w:val="Contents"/>
    <w:rsid w:val="003D2590"/>
    <w:rPr>
      <w:rFonts w:ascii="Arial" w:eastAsia="Times New Roman" w:hAnsi="Arial" w:cs="Times New Roman"/>
      <w:snapToGrid w:val="0"/>
      <w:sz w:val="24"/>
      <w:szCs w:val="24"/>
    </w:rPr>
  </w:style>
  <w:style w:type="character" w:customStyle="1" w:styleId="cf01">
    <w:name w:val="cf01"/>
    <w:basedOn w:val="DefaultParagraphFont"/>
    <w:rsid w:val="00005835"/>
    <w:rPr>
      <w:rFonts w:ascii="Segoe UI" w:hAnsi="Segoe UI" w:cs="Segoe UI" w:hint="default"/>
    </w:rPr>
  </w:style>
  <w:style w:type="paragraph" w:styleId="Bibliography">
    <w:name w:val="Bibliography"/>
    <w:basedOn w:val="Normal"/>
    <w:next w:val="Normal"/>
    <w:uiPriority w:val="37"/>
    <w:unhideWhenUsed/>
    <w:rsid w:val="00533790"/>
  </w:style>
  <w:style w:type="table" w:customStyle="1" w:styleId="GridTable1Light1">
    <w:name w:val="Grid Table 1 Light1"/>
    <w:basedOn w:val="TableNormal"/>
    <w:uiPriority w:val="46"/>
    <w:rsid w:val="007A3E54"/>
    <w:pPr>
      <w:spacing w:after="0" w:line="240" w:lineRule="auto"/>
    </w:pPr>
    <w:rPr>
      <w:rFonts w:ascii="Times New Roman" w:eastAsiaTheme="minorEastAsia" w:hAnsi="Times New Roman" w:cs="Times New Roman"/>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A0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FAA0C8-2C31-4B19-9CF7-CE2FD7DDB3F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9" ma:contentTypeDescription="Create a new document." ma:contentTypeScope="" ma:versionID="054cebf2dd756a10f1680de749b6a6ed">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da0d76e3366a60073ad3ee9993ad33f6"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AF36E-9D5D-4285-9732-3FD6A9BA7F72}">
  <ds:schemaRefs>
    <ds:schemaRef ds:uri="5789755c-de38-4fe3-9623-40afa3bba1e2"/>
    <ds:schemaRef ds:uri="http://schemas.microsoft.com/office/2006/metadata/properties"/>
    <ds:schemaRef ds:uri="http://schemas.microsoft.com/office/infopath/2007/PartnerControls"/>
    <ds:schemaRef ds:uri="http://schemas.microsoft.com/sharepoint/v3"/>
    <ds:schemaRef ds:uri="http://purl.org/dc/elements/1.1/"/>
    <ds:schemaRef ds:uri="http://purl.org/dc/terms/"/>
    <ds:schemaRef ds:uri="http://schemas.openxmlformats.org/package/2006/metadata/core-properties"/>
    <ds:schemaRef ds:uri="http://schemas.microsoft.com/office/2006/documentManagement/types"/>
    <ds:schemaRef ds:uri="32678723-8c06-45e1-8bd0-318b9868a43d"/>
    <ds:schemaRef ds:uri="http://www.w3.org/XML/1998/namespace"/>
    <ds:schemaRef ds:uri="http://purl.org/dc/dcmitype/"/>
  </ds:schemaRefs>
</ds:datastoreItem>
</file>

<file path=customXml/itemProps2.xml><?xml version="1.0" encoding="utf-8"?>
<ds:datastoreItem xmlns:ds="http://schemas.openxmlformats.org/officeDocument/2006/customXml" ds:itemID="{7E8FE585-A021-4ED7-B6A7-B3B48887723A}">
  <ds:schemaRefs>
    <ds:schemaRef ds:uri="http://schemas.openxmlformats.org/officeDocument/2006/bibliography"/>
  </ds:schemaRefs>
</ds:datastoreItem>
</file>

<file path=customXml/itemProps3.xml><?xml version="1.0" encoding="utf-8"?>
<ds:datastoreItem xmlns:ds="http://schemas.openxmlformats.org/officeDocument/2006/customXml" ds:itemID="{BBB3D7DC-3676-4AE1-B7C8-40CD4188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9FD43-9F09-42A2-8815-6CC7EADD8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Alice Crawley-Carr</cp:lastModifiedBy>
  <cp:revision>4</cp:revision>
  <cp:lastPrinted>2024-04-22T12:40:00Z</cp:lastPrinted>
  <dcterms:created xsi:type="dcterms:W3CDTF">2024-08-19T09:06:00Z</dcterms:created>
  <dcterms:modified xsi:type="dcterms:W3CDTF">2024-08-19T09:08:00Z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ZOTERO_PREF_1">
    <vt:lpwstr>&lt;data data-version="3" zotero-version="6.0.36"&gt;&lt;session id="9ot60moO"/&gt;&lt;style id="http://www.zotero.org/styles/american-medical-association" hasBibliography="1" bibliographyStyleHasBeenSet="0"/&gt;&lt;prefs&gt;&lt;pref name="fieldType" value="Field"/&gt;&lt;pref name="dela</vt:lpwstr>
  </property>
  <property fmtid="{D5CDD505-2E9C-101B-9397-08002B2CF9AE}" pid="4" name="ZOTERO_PREF_2">
    <vt:lpwstr>yCitationUpdates" value="true"/&gt;&lt;/prefs&gt;&lt;/data&gt;</vt:lpwstr>
  </property>
</Properties>
</file>